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D" w:rsidRDefault="00452E1D" w:rsidP="00452E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 сельсовета</w:t>
      </w:r>
    </w:p>
    <w:p w:rsidR="00452E1D" w:rsidRDefault="00452E1D" w:rsidP="00452E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452E1D" w:rsidRDefault="00452E1D" w:rsidP="00452E1D">
      <w:pPr>
        <w:rPr>
          <w:b/>
          <w:caps/>
          <w:sz w:val="28"/>
          <w:szCs w:val="28"/>
        </w:rPr>
      </w:pPr>
    </w:p>
    <w:p w:rsidR="00452E1D" w:rsidRDefault="00452E1D" w:rsidP="00452E1D">
      <w:pPr>
        <w:rPr>
          <w:b/>
          <w:caps/>
          <w:sz w:val="28"/>
          <w:szCs w:val="28"/>
        </w:rPr>
      </w:pPr>
    </w:p>
    <w:p w:rsidR="00452E1D" w:rsidRDefault="00452E1D" w:rsidP="00452E1D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452E1D" w:rsidRDefault="00452E1D" w:rsidP="00452E1D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.12.2019г.</w:t>
      </w:r>
      <w:r>
        <w:rPr>
          <w:sz w:val="28"/>
          <w:szCs w:val="28"/>
        </w:rPr>
        <w:tab/>
        <w:t xml:space="preserve">                                                                    № 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    с. Зелёная Поляна</w:t>
      </w:r>
    </w:p>
    <w:p w:rsidR="00452E1D" w:rsidRDefault="00452E1D" w:rsidP="00452E1D">
      <w:pPr>
        <w:outlineLvl w:val="0"/>
        <w:rPr>
          <w:b/>
          <w:caps/>
          <w:sz w:val="28"/>
          <w:szCs w:val="28"/>
        </w:rPr>
      </w:pPr>
    </w:p>
    <w:p w:rsidR="00452E1D" w:rsidRDefault="00452E1D" w:rsidP="00452E1D">
      <w:pPr>
        <w:outlineLvl w:val="0"/>
        <w:rPr>
          <w:b/>
          <w:caps/>
          <w:sz w:val="28"/>
          <w:szCs w:val="28"/>
        </w:rPr>
      </w:pPr>
    </w:p>
    <w:p w:rsidR="00A01287" w:rsidRPr="001B5956" w:rsidRDefault="00A01287" w:rsidP="00A01287">
      <w:pPr>
        <w:ind w:right="5400"/>
        <w:jc w:val="both"/>
        <w:rPr>
          <w:sz w:val="28"/>
          <w:szCs w:val="28"/>
        </w:rPr>
      </w:pPr>
      <w:r w:rsidRPr="001B5956">
        <w:rPr>
          <w:sz w:val="28"/>
          <w:szCs w:val="28"/>
        </w:rPr>
        <w:t>О противодействии коррупции на те</w:t>
      </w:r>
      <w:r w:rsidRPr="001B5956">
        <w:rPr>
          <w:sz w:val="28"/>
          <w:szCs w:val="28"/>
        </w:rPr>
        <w:t>р</w:t>
      </w:r>
      <w:r w:rsidRPr="001B5956">
        <w:rPr>
          <w:sz w:val="28"/>
          <w:szCs w:val="28"/>
        </w:rPr>
        <w:t xml:space="preserve">ритории </w:t>
      </w:r>
      <w:r w:rsidR="007A0ABE">
        <w:rPr>
          <w:sz w:val="28"/>
          <w:szCs w:val="28"/>
        </w:rPr>
        <w:t xml:space="preserve">Администрации Зелёнополянского сельсовета </w:t>
      </w:r>
      <w:r w:rsidRPr="001B5956">
        <w:rPr>
          <w:sz w:val="28"/>
          <w:szCs w:val="28"/>
        </w:rPr>
        <w:t xml:space="preserve">Троицкого района </w:t>
      </w:r>
    </w:p>
    <w:p w:rsidR="00A01287" w:rsidRPr="001B5956" w:rsidRDefault="00A01287" w:rsidP="00A01287">
      <w:pPr>
        <w:autoSpaceDE w:val="0"/>
        <w:autoSpaceDN w:val="0"/>
        <w:adjustRightInd w:val="0"/>
        <w:ind w:right="-61"/>
        <w:jc w:val="center"/>
        <w:rPr>
          <w:sz w:val="28"/>
          <w:szCs w:val="28"/>
        </w:rPr>
      </w:pPr>
    </w:p>
    <w:p w:rsidR="00A01287" w:rsidRPr="001B5956" w:rsidRDefault="00A01287" w:rsidP="00A01287">
      <w:pPr>
        <w:autoSpaceDE w:val="0"/>
        <w:autoSpaceDN w:val="0"/>
        <w:adjustRightInd w:val="0"/>
        <w:ind w:right="-61"/>
        <w:jc w:val="center"/>
        <w:rPr>
          <w:sz w:val="28"/>
          <w:szCs w:val="28"/>
        </w:rPr>
      </w:pPr>
    </w:p>
    <w:p w:rsidR="00A01287" w:rsidRDefault="00A01287" w:rsidP="00A01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7C0E">
        <w:rPr>
          <w:sz w:val="28"/>
          <w:szCs w:val="28"/>
        </w:rPr>
        <w:t>В соответствии с Федеральным законом от 25.12.2008 г. № 273-ФЗ «О против</w:t>
      </w:r>
      <w:r w:rsidRPr="00297C0E">
        <w:rPr>
          <w:sz w:val="28"/>
          <w:szCs w:val="28"/>
        </w:rPr>
        <w:t>о</w:t>
      </w:r>
      <w:r w:rsidRPr="00297C0E">
        <w:rPr>
          <w:sz w:val="28"/>
          <w:szCs w:val="28"/>
        </w:rPr>
        <w:t>действии коррупции», статьёй 15 Федерального закона от 02.03.2007 г. № 25-ФЗ «О муниципал</w:t>
      </w:r>
      <w:r w:rsidRPr="00297C0E">
        <w:rPr>
          <w:sz w:val="28"/>
          <w:szCs w:val="28"/>
        </w:rPr>
        <w:t>ь</w:t>
      </w:r>
      <w:r w:rsidRPr="00297C0E">
        <w:rPr>
          <w:sz w:val="28"/>
          <w:szCs w:val="28"/>
        </w:rPr>
        <w:t xml:space="preserve">ной службе в Российской Федерации», частью 4 статьи 14 Федерального закона </w:t>
      </w:r>
      <w:r w:rsidRPr="00297C0E">
        <w:rPr>
          <w:bCs/>
          <w:sz w:val="28"/>
          <w:szCs w:val="28"/>
        </w:rPr>
        <w:t>от 06.10.2003 г. № 131-ФЗ «Об общих принципах организации местного сам</w:t>
      </w:r>
      <w:r w:rsidRPr="00297C0E">
        <w:rPr>
          <w:bCs/>
          <w:sz w:val="28"/>
          <w:szCs w:val="28"/>
        </w:rPr>
        <w:t>о</w:t>
      </w:r>
      <w:r w:rsidRPr="00297C0E">
        <w:rPr>
          <w:bCs/>
          <w:sz w:val="28"/>
          <w:szCs w:val="28"/>
        </w:rPr>
        <w:t>управления в Российской Федерации»</w:t>
      </w:r>
      <w:r w:rsidRPr="00297C0E">
        <w:rPr>
          <w:sz w:val="28"/>
          <w:szCs w:val="28"/>
        </w:rPr>
        <w:t xml:space="preserve">, Указом Президента Российской Федерации от 18.05.2009 г. № 557 «Об утверждении перечня </w:t>
      </w:r>
      <w:r w:rsidRPr="00483C6D">
        <w:rPr>
          <w:sz w:val="28"/>
          <w:szCs w:val="28"/>
        </w:rPr>
        <w:t>должностей федеральной государственной службы</w:t>
      </w:r>
      <w:proofErr w:type="gramEnd"/>
      <w:r w:rsidRPr="00483C6D">
        <w:rPr>
          <w:sz w:val="28"/>
          <w:szCs w:val="28"/>
        </w:rPr>
        <w:t xml:space="preserve">, при </w:t>
      </w:r>
      <w:proofErr w:type="gramStart"/>
      <w:r w:rsidRPr="00483C6D">
        <w:rPr>
          <w:sz w:val="28"/>
          <w:szCs w:val="28"/>
        </w:rPr>
        <w:t>замещении</w:t>
      </w:r>
      <w:proofErr w:type="gramEnd"/>
      <w:r w:rsidRPr="00483C6D">
        <w:rPr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97C0E">
        <w:rPr>
          <w:bCs/>
          <w:sz w:val="28"/>
          <w:szCs w:val="28"/>
        </w:rPr>
        <w:t>»,</w:t>
      </w:r>
      <w:r w:rsidRPr="00297C0E">
        <w:rPr>
          <w:sz w:val="28"/>
          <w:szCs w:val="28"/>
        </w:rPr>
        <w:t xml:space="preserve"> Указом Президента Российской Федерации от 21.07.2010 г. № 925 «О мерах по реализации отдельных положений Федерального з</w:t>
      </w:r>
      <w:r w:rsidRPr="00297C0E">
        <w:rPr>
          <w:sz w:val="28"/>
          <w:szCs w:val="28"/>
        </w:rPr>
        <w:t>а</w:t>
      </w:r>
      <w:r w:rsidRPr="00297C0E">
        <w:rPr>
          <w:sz w:val="28"/>
          <w:szCs w:val="28"/>
        </w:rPr>
        <w:t>кона «О противодействии коррупции», р</w:t>
      </w:r>
      <w:r w:rsidRPr="00297C0E">
        <w:rPr>
          <w:bCs/>
          <w:sz w:val="28"/>
          <w:szCs w:val="28"/>
        </w:rPr>
        <w:t>еестром должностей муниципальной слу</w:t>
      </w:r>
      <w:r w:rsidRPr="00297C0E">
        <w:rPr>
          <w:bCs/>
          <w:sz w:val="28"/>
          <w:szCs w:val="28"/>
        </w:rPr>
        <w:t>ж</w:t>
      </w:r>
      <w:r w:rsidRPr="00297C0E">
        <w:rPr>
          <w:bCs/>
          <w:sz w:val="28"/>
          <w:szCs w:val="28"/>
        </w:rPr>
        <w:t xml:space="preserve">бы в </w:t>
      </w:r>
      <w:r w:rsidR="007A0ABE">
        <w:rPr>
          <w:sz w:val="28"/>
          <w:szCs w:val="28"/>
        </w:rPr>
        <w:t xml:space="preserve">Администрации Зелёнополянского сельсовета </w:t>
      </w:r>
      <w:r w:rsidRPr="00297C0E">
        <w:rPr>
          <w:bCs/>
          <w:sz w:val="28"/>
          <w:szCs w:val="28"/>
        </w:rPr>
        <w:t>Троицко</w:t>
      </w:r>
      <w:r w:rsidR="007A0ABE">
        <w:rPr>
          <w:bCs/>
          <w:sz w:val="28"/>
          <w:szCs w:val="28"/>
        </w:rPr>
        <w:t>го</w:t>
      </w:r>
      <w:r w:rsidRPr="00297C0E">
        <w:rPr>
          <w:bCs/>
          <w:sz w:val="28"/>
          <w:szCs w:val="28"/>
        </w:rPr>
        <w:t xml:space="preserve"> район</w:t>
      </w:r>
      <w:r w:rsidR="007A0ABE">
        <w:rPr>
          <w:bCs/>
          <w:sz w:val="28"/>
          <w:szCs w:val="28"/>
        </w:rPr>
        <w:t>а</w:t>
      </w:r>
      <w:r w:rsidRPr="00297C0E">
        <w:rPr>
          <w:bCs/>
          <w:sz w:val="28"/>
          <w:szCs w:val="28"/>
        </w:rPr>
        <w:t xml:space="preserve">, </w:t>
      </w:r>
    </w:p>
    <w:p w:rsidR="00A01287" w:rsidRPr="00297C0E" w:rsidRDefault="00A01287" w:rsidP="00A01287">
      <w:pPr>
        <w:ind w:firstLine="720"/>
        <w:jc w:val="both"/>
        <w:rPr>
          <w:bCs/>
          <w:sz w:val="28"/>
          <w:szCs w:val="28"/>
        </w:rPr>
      </w:pPr>
    </w:p>
    <w:p w:rsidR="00A01287" w:rsidRPr="00297C0E" w:rsidRDefault="00A01287" w:rsidP="00A01287">
      <w:pPr>
        <w:autoSpaceDE w:val="0"/>
        <w:autoSpaceDN w:val="0"/>
        <w:adjustRightInd w:val="0"/>
        <w:ind w:right="101" w:firstLine="720"/>
        <w:jc w:val="center"/>
        <w:rPr>
          <w:spacing w:val="40"/>
          <w:sz w:val="28"/>
          <w:szCs w:val="28"/>
        </w:rPr>
      </w:pPr>
    </w:p>
    <w:p w:rsidR="00A01287" w:rsidRPr="00297C0E" w:rsidRDefault="00A01287" w:rsidP="00A01287">
      <w:pPr>
        <w:autoSpaceDE w:val="0"/>
        <w:autoSpaceDN w:val="0"/>
        <w:adjustRightInd w:val="0"/>
        <w:ind w:right="101" w:firstLine="720"/>
        <w:jc w:val="center"/>
        <w:rPr>
          <w:spacing w:val="40"/>
          <w:sz w:val="28"/>
          <w:szCs w:val="28"/>
        </w:rPr>
      </w:pPr>
      <w:r w:rsidRPr="00297C0E">
        <w:rPr>
          <w:spacing w:val="40"/>
          <w:sz w:val="28"/>
          <w:szCs w:val="28"/>
        </w:rPr>
        <w:t>постановляю:</w:t>
      </w:r>
    </w:p>
    <w:p w:rsidR="00A01287" w:rsidRPr="00297C0E" w:rsidRDefault="00A01287" w:rsidP="00A01287">
      <w:pPr>
        <w:autoSpaceDE w:val="0"/>
        <w:autoSpaceDN w:val="0"/>
        <w:adjustRightInd w:val="0"/>
        <w:ind w:right="101" w:firstLine="720"/>
        <w:jc w:val="center"/>
        <w:rPr>
          <w:sz w:val="28"/>
          <w:szCs w:val="28"/>
        </w:rPr>
      </w:pPr>
    </w:p>
    <w:p w:rsidR="00A01287" w:rsidRPr="00F9016A" w:rsidRDefault="00A01287" w:rsidP="00A01287">
      <w:pPr>
        <w:ind w:right="-61" w:firstLine="709"/>
        <w:jc w:val="both"/>
        <w:rPr>
          <w:bCs/>
          <w:sz w:val="28"/>
          <w:szCs w:val="28"/>
        </w:rPr>
      </w:pPr>
      <w:r w:rsidRPr="00297C0E">
        <w:rPr>
          <w:sz w:val="28"/>
          <w:szCs w:val="28"/>
        </w:rPr>
        <w:t xml:space="preserve">1. </w:t>
      </w:r>
      <w:proofErr w:type="gramStart"/>
      <w:r w:rsidRPr="006E5FC6">
        <w:rPr>
          <w:bCs/>
          <w:sz w:val="28"/>
          <w:szCs w:val="28"/>
        </w:rPr>
        <w:t xml:space="preserve">Утвердить перечень должностей муниципальной службы, </w:t>
      </w:r>
      <w:r w:rsidRPr="006E5FC6">
        <w:rPr>
          <w:sz w:val="28"/>
          <w:szCs w:val="28"/>
        </w:rPr>
        <w:t>муниципальных должностей, замещаемых на постоянной осн</w:t>
      </w:r>
      <w:r w:rsidRPr="006E5FC6">
        <w:rPr>
          <w:sz w:val="28"/>
          <w:szCs w:val="28"/>
        </w:rPr>
        <w:t>о</w:t>
      </w:r>
      <w:r w:rsidRPr="006E5FC6">
        <w:rPr>
          <w:sz w:val="28"/>
          <w:szCs w:val="28"/>
        </w:rPr>
        <w:t>ве,</w:t>
      </w:r>
      <w:r w:rsidRPr="006E5FC6">
        <w:rPr>
          <w:bCs/>
          <w:sz w:val="28"/>
          <w:szCs w:val="28"/>
        </w:rPr>
        <w:t xml:space="preserve"> в </w:t>
      </w:r>
      <w:r w:rsidR="007A0ABE">
        <w:rPr>
          <w:sz w:val="28"/>
          <w:szCs w:val="28"/>
        </w:rPr>
        <w:t xml:space="preserve">Администрации Зелёнополянского сельсовета </w:t>
      </w:r>
      <w:r w:rsidRPr="006E5FC6">
        <w:rPr>
          <w:bCs/>
          <w:sz w:val="28"/>
          <w:szCs w:val="28"/>
        </w:rPr>
        <w:t>Троицко</w:t>
      </w:r>
      <w:r w:rsidR="007A0ABE">
        <w:rPr>
          <w:bCs/>
          <w:sz w:val="28"/>
          <w:szCs w:val="28"/>
        </w:rPr>
        <w:t>го</w:t>
      </w:r>
      <w:r w:rsidRPr="006E5FC6">
        <w:rPr>
          <w:bCs/>
          <w:sz w:val="28"/>
          <w:szCs w:val="28"/>
        </w:rPr>
        <w:t xml:space="preserve"> район</w:t>
      </w:r>
      <w:r w:rsidR="007A0ABE">
        <w:rPr>
          <w:bCs/>
          <w:sz w:val="28"/>
          <w:szCs w:val="28"/>
        </w:rPr>
        <w:t>а</w:t>
      </w:r>
      <w:r w:rsidRPr="006E5FC6">
        <w:rPr>
          <w:bCs/>
          <w:sz w:val="28"/>
          <w:szCs w:val="28"/>
        </w:rPr>
        <w:t xml:space="preserve"> Алтайского края согласно Пр</w:t>
      </w:r>
      <w:r w:rsidRPr="006E5FC6">
        <w:rPr>
          <w:bCs/>
          <w:sz w:val="28"/>
          <w:szCs w:val="28"/>
        </w:rPr>
        <w:t>и</w:t>
      </w:r>
      <w:r w:rsidRPr="006E5FC6">
        <w:rPr>
          <w:bCs/>
          <w:sz w:val="28"/>
          <w:szCs w:val="28"/>
        </w:rPr>
        <w:t>ложению 1 к настоящему постановлению, при назначении (избрании) на которые граждане обязаны предоставлять сведения о св</w:t>
      </w:r>
      <w:r w:rsidRPr="006E5FC6">
        <w:rPr>
          <w:bCs/>
          <w:sz w:val="28"/>
          <w:szCs w:val="28"/>
        </w:rPr>
        <w:t>о</w:t>
      </w:r>
      <w:r w:rsidRPr="006E5FC6">
        <w:rPr>
          <w:bCs/>
          <w:sz w:val="28"/>
          <w:szCs w:val="28"/>
        </w:rPr>
        <w:t>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E5FC6">
        <w:rPr>
          <w:bCs/>
          <w:sz w:val="28"/>
          <w:szCs w:val="28"/>
        </w:rPr>
        <w:t xml:space="preserve">, а при </w:t>
      </w:r>
      <w:proofErr w:type="gramStart"/>
      <w:r w:rsidRPr="006E5FC6">
        <w:rPr>
          <w:bCs/>
          <w:sz w:val="28"/>
          <w:szCs w:val="28"/>
        </w:rPr>
        <w:t>замещении</w:t>
      </w:r>
      <w:proofErr w:type="gramEnd"/>
      <w:r w:rsidRPr="006E5FC6">
        <w:rPr>
          <w:bCs/>
          <w:sz w:val="28"/>
          <w:szCs w:val="28"/>
        </w:rPr>
        <w:t xml:space="preserve"> кот</w:t>
      </w:r>
      <w:r w:rsidRPr="006E5FC6">
        <w:rPr>
          <w:bCs/>
          <w:sz w:val="28"/>
          <w:szCs w:val="28"/>
        </w:rPr>
        <w:t>о</w:t>
      </w:r>
      <w:r w:rsidRPr="006E5FC6">
        <w:rPr>
          <w:bCs/>
          <w:sz w:val="28"/>
          <w:szCs w:val="28"/>
        </w:rPr>
        <w:t xml:space="preserve">рых муниципальные служащие и лица, </w:t>
      </w:r>
      <w:r w:rsidRPr="006E5FC6">
        <w:rPr>
          <w:sz w:val="28"/>
          <w:szCs w:val="28"/>
        </w:rPr>
        <w:t>замещающие муниципальные должности на постоянной основе,</w:t>
      </w:r>
      <w:r w:rsidRPr="006E5FC6">
        <w:rPr>
          <w:bCs/>
          <w:sz w:val="28"/>
          <w:szCs w:val="28"/>
        </w:rPr>
        <w:t xml:space="preserve"> обязаны предоставлять сведения о своих дох</w:t>
      </w:r>
      <w:r w:rsidRPr="006E5FC6">
        <w:rPr>
          <w:bCs/>
          <w:sz w:val="28"/>
          <w:szCs w:val="28"/>
        </w:rPr>
        <w:t>о</w:t>
      </w:r>
      <w:r w:rsidRPr="006E5FC6">
        <w:rPr>
          <w:bCs/>
          <w:sz w:val="28"/>
          <w:szCs w:val="28"/>
        </w:rPr>
        <w:t xml:space="preserve">дах, </w:t>
      </w:r>
      <w:r w:rsidRPr="006E5FC6">
        <w:rPr>
          <w:sz w:val="28"/>
          <w:szCs w:val="28"/>
        </w:rPr>
        <w:t xml:space="preserve">расходах, </w:t>
      </w:r>
      <w:r w:rsidRPr="006E5FC6">
        <w:rPr>
          <w:bCs/>
          <w:sz w:val="28"/>
          <w:szCs w:val="28"/>
        </w:rPr>
        <w:t>об имуществе и обязательствах</w:t>
      </w:r>
      <w:r w:rsidRPr="00F9016A">
        <w:rPr>
          <w:bCs/>
          <w:sz w:val="28"/>
          <w:szCs w:val="28"/>
        </w:rPr>
        <w:t xml:space="preserve"> имущественного характера, а также сведения о </w:t>
      </w:r>
      <w:r w:rsidRPr="00F9016A">
        <w:rPr>
          <w:bCs/>
          <w:sz w:val="28"/>
          <w:szCs w:val="28"/>
        </w:rPr>
        <w:lastRenderedPageBreak/>
        <w:t xml:space="preserve">доходах, </w:t>
      </w:r>
      <w:r w:rsidRPr="00F9016A">
        <w:rPr>
          <w:sz w:val="28"/>
          <w:szCs w:val="28"/>
        </w:rPr>
        <w:t xml:space="preserve">расходах, </w:t>
      </w:r>
      <w:r w:rsidRPr="00F9016A">
        <w:rPr>
          <w:bCs/>
          <w:sz w:val="28"/>
          <w:szCs w:val="28"/>
        </w:rPr>
        <w:t>об имуществе и обязательствах имущественного характера своих супр</w:t>
      </w:r>
      <w:r w:rsidRPr="00F9016A">
        <w:rPr>
          <w:bCs/>
          <w:sz w:val="28"/>
          <w:szCs w:val="28"/>
        </w:rPr>
        <w:t>у</w:t>
      </w:r>
      <w:r w:rsidRPr="00F9016A">
        <w:rPr>
          <w:bCs/>
          <w:sz w:val="28"/>
          <w:szCs w:val="28"/>
        </w:rPr>
        <w:t>ги (супруга) и несовершеннолетних детей.</w:t>
      </w:r>
    </w:p>
    <w:p w:rsidR="00A01287" w:rsidRPr="006E5FC6" w:rsidRDefault="00A01287" w:rsidP="00A01287">
      <w:pPr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 xml:space="preserve">2. </w:t>
      </w:r>
      <w:r w:rsidRPr="006E5FC6">
        <w:rPr>
          <w:bCs/>
          <w:sz w:val="28"/>
          <w:szCs w:val="28"/>
        </w:rPr>
        <w:t>Утвердить в</w:t>
      </w:r>
      <w:r w:rsidRPr="006E5FC6">
        <w:rPr>
          <w:sz w:val="28"/>
          <w:szCs w:val="28"/>
        </w:rPr>
        <w:t xml:space="preserve"> соответствии с Указом Президента Российской Федер</w:t>
      </w:r>
      <w:r w:rsidRPr="006E5FC6">
        <w:rPr>
          <w:sz w:val="28"/>
          <w:szCs w:val="28"/>
        </w:rPr>
        <w:t>а</w:t>
      </w:r>
      <w:r w:rsidRPr="006E5FC6">
        <w:rPr>
          <w:sz w:val="28"/>
          <w:szCs w:val="28"/>
        </w:rPr>
        <w:t>ции от 21.07.2010 № 925 «О мерах по реализации отдельных положений Федерального закона «О противодействии ко</w:t>
      </w:r>
      <w:r w:rsidRPr="006E5FC6">
        <w:rPr>
          <w:sz w:val="28"/>
          <w:szCs w:val="28"/>
        </w:rPr>
        <w:t>р</w:t>
      </w:r>
      <w:r w:rsidRPr="006E5FC6">
        <w:rPr>
          <w:sz w:val="28"/>
          <w:szCs w:val="28"/>
        </w:rPr>
        <w:t xml:space="preserve">рупции» </w:t>
      </w:r>
      <w:r w:rsidRPr="006E5FC6">
        <w:rPr>
          <w:bCs/>
          <w:sz w:val="28"/>
          <w:szCs w:val="28"/>
        </w:rPr>
        <w:t>перечень должностей муниципальной службы в Троицком районе Алтайского края</w:t>
      </w:r>
      <w:r w:rsidRPr="006E5FC6">
        <w:rPr>
          <w:sz w:val="28"/>
          <w:szCs w:val="28"/>
        </w:rPr>
        <w:t xml:space="preserve"> </w:t>
      </w:r>
      <w:r w:rsidRPr="006E5FC6">
        <w:rPr>
          <w:bCs/>
          <w:sz w:val="28"/>
          <w:szCs w:val="28"/>
        </w:rPr>
        <w:t>согласно Приложению 2 к настоящему постановлению,</w:t>
      </w:r>
      <w:r w:rsidRPr="006E5FC6">
        <w:rPr>
          <w:sz w:val="28"/>
          <w:szCs w:val="28"/>
        </w:rPr>
        <w:t xml:space="preserve"> в случае </w:t>
      </w:r>
      <w:proofErr w:type="gramStart"/>
      <w:r w:rsidRPr="006E5FC6">
        <w:rPr>
          <w:sz w:val="28"/>
          <w:szCs w:val="28"/>
        </w:rPr>
        <w:t>з</w:t>
      </w:r>
      <w:r w:rsidRPr="006E5FC6">
        <w:rPr>
          <w:sz w:val="28"/>
          <w:szCs w:val="28"/>
        </w:rPr>
        <w:t>а</w:t>
      </w:r>
      <w:r w:rsidRPr="006E5FC6">
        <w:rPr>
          <w:sz w:val="28"/>
          <w:szCs w:val="28"/>
        </w:rPr>
        <w:t>мещения</w:t>
      </w:r>
      <w:proofErr w:type="gramEnd"/>
      <w:r w:rsidRPr="006E5FC6">
        <w:rPr>
          <w:sz w:val="28"/>
          <w:szCs w:val="28"/>
        </w:rPr>
        <w:t xml:space="preserve"> которых, гражданин в течение двух лет после увольнения с муниципальной слу</w:t>
      </w:r>
      <w:r w:rsidRPr="006E5FC6">
        <w:rPr>
          <w:sz w:val="28"/>
          <w:szCs w:val="28"/>
        </w:rPr>
        <w:t>ж</w:t>
      </w:r>
      <w:r w:rsidRPr="006E5FC6">
        <w:rPr>
          <w:sz w:val="28"/>
          <w:szCs w:val="28"/>
        </w:rPr>
        <w:t>бы:</w:t>
      </w:r>
    </w:p>
    <w:p w:rsidR="00A01287" w:rsidRPr="00297C0E" w:rsidRDefault="00A01287" w:rsidP="00A01287">
      <w:pPr>
        <w:shd w:val="clear" w:color="auto" w:fill="FFFFFF"/>
        <w:ind w:right="-61" w:firstLine="709"/>
        <w:jc w:val="both"/>
        <w:rPr>
          <w:sz w:val="28"/>
          <w:szCs w:val="28"/>
        </w:rPr>
      </w:pPr>
      <w:proofErr w:type="gramStart"/>
      <w:r w:rsidRPr="00297C0E">
        <w:rPr>
          <w:sz w:val="28"/>
          <w:szCs w:val="28"/>
        </w:rPr>
        <w:t>имеет право замещать на условиях трудового договора должности в организ</w:t>
      </w:r>
      <w:r w:rsidRPr="00297C0E">
        <w:rPr>
          <w:sz w:val="28"/>
          <w:szCs w:val="28"/>
        </w:rPr>
        <w:t>а</w:t>
      </w:r>
      <w:r w:rsidRPr="00297C0E">
        <w:rPr>
          <w:sz w:val="28"/>
          <w:szCs w:val="28"/>
        </w:rPr>
        <w:t>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</w:t>
      </w:r>
      <w:r w:rsidRPr="00297C0E">
        <w:rPr>
          <w:sz w:val="28"/>
          <w:szCs w:val="28"/>
        </w:rPr>
        <w:t>о</w:t>
      </w:r>
      <w:r w:rsidRPr="00297C0E">
        <w:rPr>
          <w:sz w:val="28"/>
          <w:szCs w:val="28"/>
        </w:rPr>
        <w:t>вора (гражданско-правовых договоров), если отдельные функции муниципального (админ</w:t>
      </w:r>
      <w:r w:rsidRPr="00297C0E">
        <w:rPr>
          <w:sz w:val="28"/>
          <w:szCs w:val="28"/>
        </w:rPr>
        <w:t>и</w:t>
      </w:r>
      <w:r w:rsidRPr="00297C0E">
        <w:rPr>
          <w:sz w:val="28"/>
          <w:szCs w:val="28"/>
        </w:rPr>
        <w:t xml:space="preserve">стративного) управления данной организацией входили в его должностные (служебные) обязанности, с согласия комиссии </w:t>
      </w:r>
      <w:r w:rsidRPr="00297C0E">
        <w:rPr>
          <w:bCs/>
          <w:sz w:val="28"/>
          <w:szCs w:val="28"/>
        </w:rPr>
        <w:t>по соблюдению требований к служебному поведению муниципальных служащих</w:t>
      </w:r>
      <w:proofErr w:type="gramEnd"/>
      <w:r w:rsidRPr="00297C0E">
        <w:rPr>
          <w:bCs/>
          <w:sz w:val="28"/>
          <w:szCs w:val="28"/>
        </w:rPr>
        <w:t xml:space="preserve"> Троицкого района и урегулированию конфликта инт</w:t>
      </w:r>
      <w:r w:rsidRPr="00297C0E">
        <w:rPr>
          <w:bCs/>
          <w:sz w:val="28"/>
          <w:szCs w:val="28"/>
        </w:rPr>
        <w:t>е</w:t>
      </w:r>
      <w:r w:rsidRPr="00297C0E">
        <w:rPr>
          <w:bCs/>
          <w:sz w:val="28"/>
          <w:szCs w:val="28"/>
        </w:rPr>
        <w:t>ресов</w:t>
      </w:r>
      <w:r w:rsidRPr="00297C0E">
        <w:rPr>
          <w:sz w:val="28"/>
          <w:szCs w:val="28"/>
        </w:rPr>
        <w:t>;</w:t>
      </w:r>
    </w:p>
    <w:p w:rsidR="00A01287" w:rsidRPr="00297C0E" w:rsidRDefault="00A01287" w:rsidP="00A01287">
      <w:pPr>
        <w:ind w:right="-61" w:firstLine="709"/>
        <w:jc w:val="both"/>
        <w:rPr>
          <w:sz w:val="28"/>
          <w:szCs w:val="28"/>
        </w:rPr>
      </w:pPr>
      <w:proofErr w:type="gramStart"/>
      <w:r w:rsidRPr="00297C0E">
        <w:rPr>
          <w:sz w:val="28"/>
          <w:szCs w:val="28"/>
        </w:rPr>
        <w:t>обязан</w:t>
      </w:r>
      <w:proofErr w:type="gramEnd"/>
      <w:r w:rsidRPr="00297C0E">
        <w:rPr>
          <w:sz w:val="28"/>
          <w:szCs w:val="28"/>
        </w:rPr>
        <w:t xml:space="preserve"> при заключении трудовых договоров и (или) гражданско-правовых д</w:t>
      </w:r>
      <w:r w:rsidRPr="00297C0E">
        <w:rPr>
          <w:sz w:val="28"/>
          <w:szCs w:val="28"/>
        </w:rPr>
        <w:t>о</w:t>
      </w:r>
      <w:r w:rsidRPr="00297C0E">
        <w:rPr>
          <w:sz w:val="28"/>
          <w:szCs w:val="28"/>
        </w:rPr>
        <w:t>говоров сообщать представителю нанимателя (работодателю) сведения о последнем месте своей слу</w:t>
      </w:r>
      <w:r w:rsidRPr="00297C0E">
        <w:rPr>
          <w:sz w:val="28"/>
          <w:szCs w:val="28"/>
        </w:rPr>
        <w:t>ж</w:t>
      </w:r>
      <w:r w:rsidRPr="00297C0E">
        <w:rPr>
          <w:sz w:val="28"/>
          <w:szCs w:val="28"/>
        </w:rPr>
        <w:t>бы.</w:t>
      </w:r>
    </w:p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 xml:space="preserve">3. Гражданин, претендующий на замещение должности муниципальной службы Троицкого района, </w:t>
      </w:r>
      <w:proofErr w:type="gramStart"/>
      <w:r w:rsidRPr="00297C0E">
        <w:rPr>
          <w:sz w:val="28"/>
          <w:szCs w:val="28"/>
        </w:rPr>
        <w:t>предусмотренную</w:t>
      </w:r>
      <w:proofErr w:type="gramEnd"/>
      <w:r w:rsidRPr="00297C0E">
        <w:rPr>
          <w:sz w:val="28"/>
          <w:szCs w:val="28"/>
        </w:rPr>
        <w:t xml:space="preserve"> перечнем должностей</w:t>
      </w:r>
      <w:r w:rsidRPr="00297C0E">
        <w:rPr>
          <w:bCs/>
          <w:sz w:val="28"/>
          <w:szCs w:val="28"/>
        </w:rPr>
        <w:t xml:space="preserve"> согласно Прилож</w:t>
      </w:r>
      <w:r w:rsidRPr="00297C0E">
        <w:rPr>
          <w:bCs/>
          <w:sz w:val="28"/>
          <w:szCs w:val="28"/>
        </w:rPr>
        <w:t>е</w:t>
      </w:r>
      <w:r w:rsidRPr="00297C0E">
        <w:rPr>
          <w:bCs/>
          <w:sz w:val="28"/>
          <w:szCs w:val="28"/>
        </w:rPr>
        <w:t>нию 1 к настоящему постановлению,</w:t>
      </w:r>
      <w:r w:rsidRPr="00297C0E">
        <w:rPr>
          <w:sz w:val="28"/>
          <w:szCs w:val="28"/>
        </w:rPr>
        <w:t xml:space="preserve"> представляет:</w:t>
      </w:r>
    </w:p>
    <w:p w:rsidR="00A01287" w:rsidRPr="00297C0E" w:rsidRDefault="00A01287" w:rsidP="00A01287">
      <w:pPr>
        <w:pStyle w:val="ConsPlusNormal"/>
        <w:ind w:right="-6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0E">
        <w:rPr>
          <w:rFonts w:ascii="Times New Roman" w:hAnsi="Times New Roman" w:cs="Times New Roman"/>
          <w:sz w:val="28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</w:t>
      </w:r>
      <w:r w:rsidRPr="00297C0E">
        <w:rPr>
          <w:rFonts w:ascii="Times New Roman" w:hAnsi="Times New Roman" w:cs="Times New Roman"/>
          <w:sz w:val="28"/>
          <w:szCs w:val="28"/>
        </w:rPr>
        <w:t>р</w:t>
      </w:r>
      <w:r w:rsidRPr="00297C0E">
        <w:rPr>
          <w:rFonts w:ascii="Times New Roman" w:hAnsi="Times New Roman" w:cs="Times New Roman"/>
          <w:sz w:val="28"/>
          <w:szCs w:val="28"/>
        </w:rPr>
        <w:t>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97C0E">
        <w:rPr>
          <w:rFonts w:ascii="Times New Roman" w:hAnsi="Times New Roman" w:cs="Times New Roman"/>
          <w:sz w:val="28"/>
          <w:szCs w:val="28"/>
        </w:rPr>
        <w:t xml:space="preserve"> для замещения должности (на отчетную дату);</w:t>
      </w:r>
    </w:p>
    <w:p w:rsidR="00A01287" w:rsidRPr="00297C0E" w:rsidRDefault="00A01287" w:rsidP="00A01287">
      <w:pPr>
        <w:pStyle w:val="ConsPlusNormal"/>
        <w:ind w:right="-6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0E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</w:t>
      </w:r>
      <w:r w:rsidRPr="00297C0E">
        <w:rPr>
          <w:rFonts w:ascii="Times New Roman" w:hAnsi="Times New Roman" w:cs="Times New Roman"/>
          <w:sz w:val="28"/>
          <w:szCs w:val="28"/>
        </w:rPr>
        <w:t>е</w:t>
      </w:r>
      <w:r w:rsidRPr="00297C0E">
        <w:rPr>
          <w:rFonts w:ascii="Times New Roman" w:hAnsi="Times New Roman" w:cs="Times New Roman"/>
          <w:sz w:val="28"/>
          <w:szCs w:val="28"/>
        </w:rPr>
        <w:t>ствующий году подачи гражданином документов для замещения должности, а также сведения об им</w:t>
      </w:r>
      <w:r w:rsidRPr="00297C0E">
        <w:rPr>
          <w:rFonts w:ascii="Times New Roman" w:hAnsi="Times New Roman" w:cs="Times New Roman"/>
          <w:sz w:val="28"/>
          <w:szCs w:val="28"/>
        </w:rPr>
        <w:t>у</w:t>
      </w:r>
      <w:r w:rsidRPr="00297C0E">
        <w:rPr>
          <w:rFonts w:ascii="Times New Roman" w:hAnsi="Times New Roman" w:cs="Times New Roman"/>
          <w:sz w:val="28"/>
          <w:szCs w:val="28"/>
        </w:rPr>
        <w:t>ществе, принадлежащем им на праве собственности, и об их обязательствах имущественного хара</w:t>
      </w:r>
      <w:r w:rsidRPr="00297C0E">
        <w:rPr>
          <w:rFonts w:ascii="Times New Roman" w:hAnsi="Times New Roman" w:cs="Times New Roman"/>
          <w:sz w:val="28"/>
          <w:szCs w:val="28"/>
        </w:rPr>
        <w:t>к</w:t>
      </w:r>
      <w:r w:rsidRPr="00297C0E">
        <w:rPr>
          <w:rFonts w:ascii="Times New Roman" w:hAnsi="Times New Roman" w:cs="Times New Roman"/>
          <w:sz w:val="28"/>
          <w:szCs w:val="28"/>
        </w:rPr>
        <w:t>тера по состоянию на первое число месяца, предшествующего месяцу подачи гражданином докуме</w:t>
      </w:r>
      <w:r w:rsidRPr="00297C0E">
        <w:rPr>
          <w:rFonts w:ascii="Times New Roman" w:hAnsi="Times New Roman" w:cs="Times New Roman"/>
          <w:sz w:val="28"/>
          <w:szCs w:val="28"/>
        </w:rPr>
        <w:t>н</w:t>
      </w:r>
      <w:r w:rsidRPr="00297C0E">
        <w:rPr>
          <w:rFonts w:ascii="Times New Roman" w:hAnsi="Times New Roman" w:cs="Times New Roman"/>
          <w:sz w:val="28"/>
          <w:szCs w:val="28"/>
        </w:rPr>
        <w:t>тов для замещения</w:t>
      </w:r>
      <w:proofErr w:type="gramEnd"/>
      <w:r w:rsidRPr="00297C0E">
        <w:rPr>
          <w:rFonts w:ascii="Times New Roman" w:hAnsi="Times New Roman" w:cs="Times New Roman"/>
          <w:sz w:val="28"/>
          <w:szCs w:val="28"/>
        </w:rPr>
        <w:t xml:space="preserve"> должности (на отчетную дату).</w:t>
      </w:r>
    </w:p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bCs/>
          <w:sz w:val="28"/>
          <w:szCs w:val="28"/>
        </w:rPr>
      </w:pPr>
      <w:r w:rsidRPr="00297C0E">
        <w:rPr>
          <w:sz w:val="28"/>
          <w:szCs w:val="28"/>
        </w:rPr>
        <w:t>4. Муниципальные служащие, замещающие должности муниципальной службы Троицкого района, предусмотренные перечнем должностей</w:t>
      </w:r>
      <w:r w:rsidRPr="00297C0E">
        <w:rPr>
          <w:bCs/>
          <w:sz w:val="28"/>
          <w:szCs w:val="28"/>
        </w:rPr>
        <w:t xml:space="preserve"> с</w:t>
      </w:r>
      <w:r w:rsidRPr="00297C0E">
        <w:rPr>
          <w:bCs/>
          <w:sz w:val="28"/>
          <w:szCs w:val="28"/>
        </w:rPr>
        <w:t>о</w:t>
      </w:r>
      <w:r w:rsidRPr="00297C0E">
        <w:rPr>
          <w:bCs/>
          <w:sz w:val="28"/>
          <w:szCs w:val="28"/>
        </w:rPr>
        <w:t>гласно Приложению 1 к настоящему постановлению</w:t>
      </w:r>
      <w:r w:rsidRPr="00297C0E">
        <w:rPr>
          <w:sz w:val="28"/>
          <w:szCs w:val="28"/>
        </w:rPr>
        <w:t xml:space="preserve">, представляют ежегодно, </w:t>
      </w:r>
      <w:r w:rsidRPr="00297C0E">
        <w:rPr>
          <w:bCs/>
          <w:sz w:val="28"/>
          <w:szCs w:val="28"/>
        </w:rPr>
        <w:t xml:space="preserve">не позднее 30 апреля года, следующего </w:t>
      </w:r>
      <w:proofErr w:type="gramStart"/>
      <w:r w:rsidRPr="00297C0E">
        <w:rPr>
          <w:bCs/>
          <w:sz w:val="28"/>
          <w:szCs w:val="28"/>
        </w:rPr>
        <w:t>за</w:t>
      </w:r>
      <w:proofErr w:type="gramEnd"/>
      <w:r w:rsidRPr="00297C0E">
        <w:rPr>
          <w:bCs/>
          <w:sz w:val="28"/>
          <w:szCs w:val="28"/>
        </w:rPr>
        <w:t xml:space="preserve"> отчетным:</w:t>
      </w:r>
    </w:p>
    <w:p w:rsidR="00A01287" w:rsidRPr="00297C0E" w:rsidRDefault="00A01287" w:rsidP="00A01287">
      <w:pPr>
        <w:pStyle w:val="ConsPlusNormal"/>
        <w:ind w:right="-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0E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лицу на праве </w:t>
      </w:r>
      <w:r w:rsidRPr="00297C0E">
        <w:rPr>
          <w:rFonts w:ascii="Times New Roman" w:hAnsi="Times New Roman" w:cs="Times New Roman"/>
          <w:sz w:val="28"/>
          <w:szCs w:val="28"/>
        </w:rPr>
        <w:lastRenderedPageBreak/>
        <w:t>собственности, и о своих обязательствах имущественного характера по состоянию на конец отчетного периода;</w:t>
      </w:r>
    </w:p>
    <w:p w:rsidR="00A01287" w:rsidRPr="00297C0E" w:rsidRDefault="00A01287" w:rsidP="00A01287">
      <w:pPr>
        <w:pStyle w:val="ConsPlusNormal"/>
        <w:ind w:right="-6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0E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01287" w:rsidRPr="00297C0E" w:rsidRDefault="00A01287" w:rsidP="00A01287">
      <w:pPr>
        <w:pStyle w:val="ConsPlusNormal"/>
        <w:ind w:right="-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0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7C0E">
        <w:rPr>
          <w:rFonts w:ascii="Times New Roman" w:hAnsi="Times New Roman" w:cs="Times New Roman"/>
          <w:sz w:val="28"/>
          <w:szCs w:val="28"/>
        </w:rPr>
        <w:t>Лица, указанные в пунктах 3, 4 настоящего постановления, представляют сведения о доходах, расходах, об имуществе и обязательствах имущественного характ</w:t>
      </w:r>
      <w:r w:rsidRPr="00297C0E">
        <w:rPr>
          <w:rFonts w:ascii="Times New Roman" w:hAnsi="Times New Roman" w:cs="Times New Roman"/>
          <w:sz w:val="28"/>
          <w:szCs w:val="28"/>
        </w:rPr>
        <w:t>е</w:t>
      </w:r>
      <w:r w:rsidRPr="00297C0E">
        <w:rPr>
          <w:rFonts w:ascii="Times New Roman" w:hAnsi="Times New Roman" w:cs="Times New Roman"/>
          <w:sz w:val="28"/>
          <w:szCs w:val="28"/>
        </w:rPr>
        <w:t xml:space="preserve">ра по форме,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297C0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97C0E"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</w:t>
      </w:r>
      <w:r w:rsidRPr="00297C0E">
        <w:rPr>
          <w:rFonts w:ascii="Times New Roman" w:hAnsi="Times New Roman" w:cs="Times New Roman"/>
          <w:sz w:val="28"/>
          <w:szCs w:val="28"/>
        </w:rPr>
        <w:t>е</w:t>
      </w:r>
      <w:r w:rsidRPr="00297C0E">
        <w:rPr>
          <w:rFonts w:ascii="Times New Roman" w:hAnsi="Times New Roman" w:cs="Times New Roman"/>
          <w:sz w:val="28"/>
          <w:szCs w:val="28"/>
        </w:rPr>
        <w:t>ний в некоторые акты Президента Российской Федерации» и в порядке, утве</w:t>
      </w:r>
      <w:r w:rsidRPr="00297C0E">
        <w:rPr>
          <w:rFonts w:ascii="Times New Roman" w:hAnsi="Times New Roman" w:cs="Times New Roman"/>
          <w:sz w:val="28"/>
          <w:szCs w:val="28"/>
        </w:rPr>
        <w:t>р</w:t>
      </w:r>
      <w:r w:rsidRPr="00297C0E">
        <w:rPr>
          <w:rFonts w:ascii="Times New Roman" w:hAnsi="Times New Roman" w:cs="Times New Roman"/>
          <w:sz w:val="28"/>
          <w:szCs w:val="28"/>
        </w:rPr>
        <w:t>жденном Указом Губернатора</w:t>
      </w:r>
      <w:proofErr w:type="gramEnd"/>
      <w:r w:rsidRPr="00297C0E">
        <w:rPr>
          <w:rFonts w:ascii="Times New Roman" w:hAnsi="Times New Roman" w:cs="Times New Roman"/>
          <w:sz w:val="28"/>
          <w:szCs w:val="28"/>
        </w:rPr>
        <w:t xml:space="preserve"> Алтайского края от 16.01.2015 года № 1 «Об утверждении Положения о представлении гражданином, претендующим на замещение должности госуда</w:t>
      </w:r>
      <w:r w:rsidRPr="00297C0E">
        <w:rPr>
          <w:rFonts w:ascii="Times New Roman" w:hAnsi="Times New Roman" w:cs="Times New Roman"/>
          <w:sz w:val="28"/>
          <w:szCs w:val="28"/>
        </w:rPr>
        <w:t>р</w:t>
      </w:r>
      <w:r w:rsidRPr="00297C0E">
        <w:rPr>
          <w:rFonts w:ascii="Times New Roman" w:hAnsi="Times New Roman" w:cs="Times New Roman"/>
          <w:sz w:val="28"/>
          <w:szCs w:val="28"/>
        </w:rPr>
        <w:t>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</w:t>
      </w:r>
      <w:r w:rsidRPr="00297C0E">
        <w:rPr>
          <w:rFonts w:ascii="Times New Roman" w:hAnsi="Times New Roman" w:cs="Times New Roman"/>
          <w:sz w:val="28"/>
          <w:szCs w:val="28"/>
        </w:rPr>
        <w:t>а</w:t>
      </w:r>
      <w:r w:rsidRPr="00297C0E">
        <w:rPr>
          <w:rFonts w:ascii="Times New Roman" w:hAnsi="Times New Roman" w:cs="Times New Roman"/>
          <w:sz w:val="28"/>
          <w:szCs w:val="28"/>
        </w:rPr>
        <w:t>рактера».</w:t>
      </w:r>
    </w:p>
    <w:p w:rsidR="00A01287" w:rsidRPr="00297C0E" w:rsidRDefault="00A01287" w:rsidP="00A01287">
      <w:pPr>
        <w:pStyle w:val="ConsPlusNormal"/>
        <w:ind w:right="-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0E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в виде справки по форме, утвержденной Пр</w:t>
      </w:r>
      <w:r w:rsidRPr="00297C0E">
        <w:rPr>
          <w:rFonts w:ascii="Times New Roman" w:hAnsi="Times New Roman" w:cs="Times New Roman"/>
          <w:sz w:val="28"/>
          <w:szCs w:val="28"/>
        </w:rPr>
        <w:t>е</w:t>
      </w:r>
      <w:r w:rsidRPr="00297C0E">
        <w:rPr>
          <w:rFonts w:ascii="Times New Roman" w:hAnsi="Times New Roman" w:cs="Times New Roman"/>
          <w:sz w:val="28"/>
          <w:szCs w:val="28"/>
        </w:rPr>
        <w:t>зидентом Российской Федерации, заполненной с использованием специального программного обесп</w:t>
      </w:r>
      <w:r w:rsidRPr="00297C0E">
        <w:rPr>
          <w:rFonts w:ascii="Times New Roman" w:hAnsi="Times New Roman" w:cs="Times New Roman"/>
          <w:sz w:val="28"/>
          <w:szCs w:val="28"/>
        </w:rPr>
        <w:t>е</w:t>
      </w:r>
      <w:r w:rsidRPr="00297C0E">
        <w:rPr>
          <w:rFonts w:ascii="Times New Roman" w:hAnsi="Times New Roman" w:cs="Times New Roman"/>
          <w:sz w:val="28"/>
          <w:szCs w:val="28"/>
        </w:rPr>
        <w:t>чения «Справки БК».</w:t>
      </w:r>
    </w:p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>7. Сведения о доходах, расходах, об имуществе и обязательствах имущественного х</w:t>
      </w:r>
      <w:r w:rsidRPr="00297C0E">
        <w:rPr>
          <w:sz w:val="28"/>
          <w:szCs w:val="28"/>
        </w:rPr>
        <w:t>а</w:t>
      </w:r>
      <w:r w:rsidRPr="00297C0E">
        <w:rPr>
          <w:sz w:val="28"/>
          <w:szCs w:val="28"/>
        </w:rPr>
        <w:t>рактера представляются:</w:t>
      </w:r>
    </w:p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 xml:space="preserve">муниципальными служащими Администрации Троицкого района и лицами, претендующими на замещение должностей муниципальной </w:t>
      </w:r>
      <w:r>
        <w:rPr>
          <w:sz w:val="28"/>
          <w:szCs w:val="28"/>
        </w:rPr>
        <w:t xml:space="preserve">службы </w:t>
      </w:r>
      <w:r w:rsidRPr="00297C0E">
        <w:rPr>
          <w:sz w:val="28"/>
          <w:szCs w:val="28"/>
        </w:rPr>
        <w:t>Администрации Троицкого района, – в управление делами Администрации Троицкого ра</w:t>
      </w:r>
      <w:r w:rsidRPr="00297C0E">
        <w:rPr>
          <w:sz w:val="28"/>
          <w:szCs w:val="28"/>
        </w:rPr>
        <w:t>й</w:t>
      </w:r>
      <w:r w:rsidRPr="00297C0E">
        <w:rPr>
          <w:sz w:val="28"/>
          <w:szCs w:val="28"/>
        </w:rPr>
        <w:t>она;</w:t>
      </w:r>
    </w:p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 xml:space="preserve">муниципальными служащими администраций </w:t>
      </w:r>
      <w:r>
        <w:rPr>
          <w:sz w:val="28"/>
          <w:szCs w:val="28"/>
        </w:rPr>
        <w:t>сельсоветов</w:t>
      </w:r>
      <w:r w:rsidRPr="00297C0E">
        <w:rPr>
          <w:sz w:val="28"/>
          <w:szCs w:val="28"/>
        </w:rPr>
        <w:t xml:space="preserve"> Троицкого района и лицами, претендующими на замещение должностей муниц</w:t>
      </w:r>
      <w:r w:rsidRPr="00297C0E">
        <w:rPr>
          <w:sz w:val="28"/>
          <w:szCs w:val="28"/>
        </w:rPr>
        <w:t>и</w:t>
      </w:r>
      <w:r w:rsidRPr="00297C0E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 xml:space="preserve">службы </w:t>
      </w:r>
      <w:r w:rsidRPr="00297C0E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>сельсоветов</w:t>
      </w:r>
      <w:r w:rsidRPr="00297C0E">
        <w:rPr>
          <w:sz w:val="28"/>
          <w:szCs w:val="28"/>
        </w:rPr>
        <w:t xml:space="preserve"> Троицкого района, – в администрацию соответствующего </w:t>
      </w:r>
      <w:r>
        <w:rPr>
          <w:sz w:val="28"/>
          <w:szCs w:val="28"/>
        </w:rPr>
        <w:t>сельсовета</w:t>
      </w:r>
      <w:r w:rsidRPr="00297C0E">
        <w:rPr>
          <w:sz w:val="28"/>
          <w:szCs w:val="28"/>
        </w:rPr>
        <w:t xml:space="preserve"> Тр</w:t>
      </w:r>
      <w:r w:rsidRPr="00297C0E">
        <w:rPr>
          <w:sz w:val="28"/>
          <w:szCs w:val="28"/>
        </w:rPr>
        <w:t>о</w:t>
      </w:r>
      <w:r w:rsidRPr="00297C0E">
        <w:rPr>
          <w:sz w:val="28"/>
          <w:szCs w:val="28"/>
        </w:rPr>
        <w:t>ицкого района.</w:t>
      </w:r>
    </w:p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>Сведения о доходах, расходах, об имуществе и обязательствах имущественного х</w:t>
      </w:r>
      <w:r w:rsidRPr="00297C0E">
        <w:rPr>
          <w:sz w:val="28"/>
          <w:szCs w:val="28"/>
        </w:rPr>
        <w:t>а</w:t>
      </w:r>
      <w:r w:rsidRPr="00297C0E">
        <w:rPr>
          <w:sz w:val="28"/>
          <w:szCs w:val="28"/>
        </w:rPr>
        <w:t>рактера хранятся в личных делах муниципальных служащих.</w:t>
      </w:r>
    </w:p>
    <w:p w:rsidR="00A01287" w:rsidRPr="00297C0E" w:rsidRDefault="00A01287" w:rsidP="00A01287">
      <w:pPr>
        <w:pStyle w:val="ConsPlusTitle"/>
        <w:widowControl/>
        <w:ind w:right="-61" w:firstLine="709"/>
        <w:jc w:val="both"/>
        <w:rPr>
          <w:b w:val="0"/>
          <w:sz w:val="28"/>
          <w:szCs w:val="28"/>
        </w:rPr>
      </w:pPr>
      <w:r w:rsidRPr="00297C0E">
        <w:rPr>
          <w:b w:val="0"/>
          <w:sz w:val="28"/>
          <w:szCs w:val="28"/>
        </w:rPr>
        <w:t xml:space="preserve">8. </w:t>
      </w:r>
      <w:proofErr w:type="gramStart"/>
      <w:r w:rsidRPr="00297C0E">
        <w:rPr>
          <w:b w:val="0"/>
          <w:sz w:val="28"/>
          <w:szCs w:val="28"/>
        </w:rPr>
        <w:t>Проверка достоверности и полноты представленных сведений о доходах, расходах, об имуществе и обязательствах имущественного характера проводится упра</w:t>
      </w:r>
      <w:r w:rsidRPr="00297C0E">
        <w:rPr>
          <w:b w:val="0"/>
          <w:sz w:val="28"/>
          <w:szCs w:val="28"/>
        </w:rPr>
        <w:t>в</w:t>
      </w:r>
      <w:r w:rsidRPr="00297C0E">
        <w:rPr>
          <w:b w:val="0"/>
          <w:sz w:val="28"/>
          <w:szCs w:val="28"/>
        </w:rPr>
        <w:t>лением делами Администрации района по решению главы района в порядке и по о</w:t>
      </w:r>
      <w:r w:rsidRPr="00297C0E">
        <w:rPr>
          <w:b w:val="0"/>
          <w:sz w:val="28"/>
          <w:szCs w:val="28"/>
        </w:rPr>
        <w:t>с</w:t>
      </w:r>
      <w:r w:rsidRPr="00297C0E">
        <w:rPr>
          <w:b w:val="0"/>
          <w:sz w:val="28"/>
          <w:szCs w:val="28"/>
        </w:rPr>
        <w:t>нованиям, предусмотренными Положением о проверке соблюдения муниципальными служащими обязанностей, ограничений и запретов, связанных с муниципальной слу</w:t>
      </w:r>
      <w:r w:rsidRPr="00297C0E">
        <w:rPr>
          <w:b w:val="0"/>
          <w:sz w:val="28"/>
          <w:szCs w:val="28"/>
        </w:rPr>
        <w:t>ж</w:t>
      </w:r>
      <w:r w:rsidRPr="00297C0E">
        <w:rPr>
          <w:b w:val="0"/>
          <w:sz w:val="28"/>
          <w:szCs w:val="28"/>
        </w:rPr>
        <w:t>бой, утвержденным Постановлением Администрации Алтайского края от 28.04.2012 г. № 218 «О некоторых вопросах организации и прохождения муниципальной</w:t>
      </w:r>
      <w:proofErr w:type="gramEnd"/>
      <w:r w:rsidRPr="00297C0E">
        <w:rPr>
          <w:b w:val="0"/>
          <w:sz w:val="28"/>
          <w:szCs w:val="28"/>
        </w:rPr>
        <w:t xml:space="preserve"> службы в Алта</w:t>
      </w:r>
      <w:r w:rsidRPr="00297C0E">
        <w:rPr>
          <w:b w:val="0"/>
          <w:sz w:val="28"/>
          <w:szCs w:val="28"/>
        </w:rPr>
        <w:t>й</w:t>
      </w:r>
      <w:r w:rsidRPr="00297C0E">
        <w:rPr>
          <w:b w:val="0"/>
          <w:sz w:val="28"/>
          <w:szCs w:val="28"/>
        </w:rPr>
        <w:t>ском крае».</w:t>
      </w:r>
    </w:p>
    <w:p w:rsidR="00A01287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>9. Муниципальный служащий, обязан уведомлять главу района, органы прок</w:t>
      </w:r>
      <w:r w:rsidRPr="00297C0E">
        <w:rPr>
          <w:sz w:val="28"/>
          <w:szCs w:val="28"/>
        </w:rPr>
        <w:t>у</w:t>
      </w:r>
      <w:r w:rsidRPr="00297C0E">
        <w:rPr>
          <w:sz w:val="28"/>
          <w:szCs w:val="28"/>
        </w:rPr>
        <w:t xml:space="preserve">ратуры или другие государственные органы обо всех случаях обращения к </w:t>
      </w:r>
      <w:r w:rsidRPr="00297C0E">
        <w:rPr>
          <w:sz w:val="28"/>
          <w:szCs w:val="28"/>
        </w:rPr>
        <w:lastRenderedPageBreak/>
        <w:t>нему каких-либо лиц в целях склонения его к совершению коррупционных правон</w:t>
      </w:r>
      <w:r w:rsidRPr="00297C0E">
        <w:rPr>
          <w:sz w:val="28"/>
          <w:szCs w:val="28"/>
        </w:rPr>
        <w:t>а</w:t>
      </w:r>
      <w:r w:rsidRPr="00297C0E">
        <w:rPr>
          <w:sz w:val="28"/>
          <w:szCs w:val="28"/>
        </w:rPr>
        <w:t>рушений.</w:t>
      </w:r>
    </w:p>
    <w:p w:rsidR="00A01287" w:rsidRDefault="00A01287" w:rsidP="00A01287">
      <w:pPr>
        <w:ind w:right="-61" w:firstLine="709"/>
        <w:jc w:val="both"/>
        <w:rPr>
          <w:sz w:val="28"/>
          <w:szCs w:val="28"/>
        </w:rPr>
      </w:pPr>
      <w:bookmarkStart w:id="0" w:name="sub_901"/>
      <w:r w:rsidRPr="00297C0E">
        <w:rPr>
          <w:sz w:val="28"/>
          <w:szCs w:val="28"/>
        </w:rPr>
        <w:t>10. Утвердить прилагаемый Порядок уведомления муниципальными служащ</w:t>
      </w:r>
      <w:r w:rsidRPr="00297C0E">
        <w:rPr>
          <w:sz w:val="28"/>
          <w:szCs w:val="28"/>
        </w:rPr>
        <w:t>и</w:t>
      </w:r>
      <w:r w:rsidRPr="00297C0E">
        <w:rPr>
          <w:sz w:val="28"/>
          <w:szCs w:val="28"/>
        </w:rPr>
        <w:t>ми о фактах обращения в целях склонения к совершению коррупционных правон</w:t>
      </w:r>
      <w:r w:rsidRPr="00297C0E">
        <w:rPr>
          <w:sz w:val="28"/>
          <w:szCs w:val="28"/>
        </w:rPr>
        <w:t>а</w:t>
      </w:r>
      <w:r w:rsidRPr="00297C0E">
        <w:rPr>
          <w:sz w:val="28"/>
          <w:szCs w:val="28"/>
        </w:rPr>
        <w:t>рушений.</w:t>
      </w:r>
    </w:p>
    <w:bookmarkEnd w:id="0"/>
    <w:p w:rsidR="00A01287" w:rsidRPr="00297C0E" w:rsidRDefault="00A01287" w:rsidP="00A01287">
      <w:pPr>
        <w:autoSpaceDE w:val="0"/>
        <w:autoSpaceDN w:val="0"/>
        <w:adjustRightInd w:val="0"/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>11. Отменить постановления Администрации Троицкого района:</w:t>
      </w:r>
    </w:p>
    <w:p w:rsidR="005051F1" w:rsidRDefault="005051F1" w:rsidP="005051F1">
      <w:pPr>
        <w:suppressAutoHyphens/>
        <w:ind w:right="-3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1287" w:rsidRPr="00297C0E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="00A01287" w:rsidRPr="00297C0E">
        <w:rPr>
          <w:sz w:val="28"/>
          <w:szCs w:val="28"/>
        </w:rPr>
        <w:t xml:space="preserve">.04.2015 года № </w:t>
      </w:r>
      <w:r>
        <w:rPr>
          <w:sz w:val="28"/>
          <w:szCs w:val="28"/>
        </w:rPr>
        <w:t>12</w:t>
      </w:r>
      <w:r w:rsidR="00A01287" w:rsidRPr="00297C0E">
        <w:rPr>
          <w:sz w:val="28"/>
          <w:szCs w:val="28"/>
        </w:rPr>
        <w:t xml:space="preserve"> «</w:t>
      </w:r>
      <w:r>
        <w:rPr>
          <w:sz w:val="28"/>
          <w:szCs w:val="28"/>
        </w:rPr>
        <w:t>Об отмене отдельных постановлений Администрации Зелёнополянского сельсовета в области противодействия коррупции</w:t>
      </w:r>
    </w:p>
    <w:p w:rsidR="005051F1" w:rsidRPr="005051F1" w:rsidRDefault="00A01287" w:rsidP="005051F1">
      <w:pPr>
        <w:tabs>
          <w:tab w:val="left" w:pos="9884"/>
        </w:tabs>
        <w:suppressAutoHyphens/>
        <w:ind w:right="-3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 xml:space="preserve">от </w:t>
      </w:r>
      <w:r w:rsidR="005051F1">
        <w:rPr>
          <w:sz w:val="28"/>
          <w:szCs w:val="28"/>
        </w:rPr>
        <w:t>28</w:t>
      </w:r>
      <w:r w:rsidRPr="00297C0E">
        <w:rPr>
          <w:sz w:val="28"/>
          <w:szCs w:val="28"/>
        </w:rPr>
        <w:t>.0</w:t>
      </w:r>
      <w:r w:rsidR="005051F1">
        <w:rPr>
          <w:sz w:val="28"/>
          <w:szCs w:val="28"/>
        </w:rPr>
        <w:t>4</w:t>
      </w:r>
      <w:r w:rsidRPr="00297C0E">
        <w:rPr>
          <w:sz w:val="28"/>
          <w:szCs w:val="28"/>
        </w:rPr>
        <w:t xml:space="preserve">.2015 года № </w:t>
      </w:r>
      <w:r w:rsidR="005051F1">
        <w:rPr>
          <w:sz w:val="28"/>
          <w:szCs w:val="28"/>
        </w:rPr>
        <w:t>18</w:t>
      </w:r>
      <w:r w:rsidRPr="00297C0E">
        <w:rPr>
          <w:sz w:val="28"/>
          <w:szCs w:val="28"/>
        </w:rPr>
        <w:t xml:space="preserve"> </w:t>
      </w:r>
      <w:r w:rsidRPr="005051F1">
        <w:rPr>
          <w:sz w:val="28"/>
          <w:szCs w:val="28"/>
        </w:rPr>
        <w:t>«</w:t>
      </w:r>
      <w:r w:rsidR="005051F1" w:rsidRPr="005051F1">
        <w:rPr>
          <w:sz w:val="28"/>
          <w:szCs w:val="28"/>
        </w:rPr>
        <w:t>Об отмене отдельных постановлений Администрации Зелёнополянского сельсовета в области противодействия коррупции</w:t>
      </w:r>
    </w:p>
    <w:p w:rsidR="00A01287" w:rsidRPr="00452E1D" w:rsidRDefault="00A01287" w:rsidP="00A01287">
      <w:pPr>
        <w:ind w:right="-61" w:firstLine="709"/>
        <w:jc w:val="both"/>
        <w:rPr>
          <w:sz w:val="28"/>
          <w:szCs w:val="28"/>
          <w:highlight w:val="yellow"/>
        </w:rPr>
      </w:pPr>
      <w:r w:rsidRPr="00452E1D">
        <w:rPr>
          <w:sz w:val="28"/>
          <w:szCs w:val="28"/>
          <w:highlight w:val="yellow"/>
        </w:rPr>
        <w:t>от 31.10.2017 года № 773 «О внесении изменений в постановление Администрации Троицкого района «О противодействии коррупции на те</w:t>
      </w:r>
      <w:r w:rsidRPr="00452E1D">
        <w:rPr>
          <w:sz w:val="28"/>
          <w:szCs w:val="28"/>
          <w:highlight w:val="yellow"/>
        </w:rPr>
        <w:t>р</w:t>
      </w:r>
      <w:r w:rsidRPr="00452E1D">
        <w:rPr>
          <w:sz w:val="28"/>
          <w:szCs w:val="28"/>
          <w:highlight w:val="yellow"/>
        </w:rPr>
        <w:t>ритории Троицкого района»;</w:t>
      </w:r>
    </w:p>
    <w:p w:rsidR="00A01287" w:rsidRPr="00297C0E" w:rsidRDefault="00A01287" w:rsidP="00A01287">
      <w:pPr>
        <w:ind w:right="-61" w:firstLine="709"/>
        <w:jc w:val="both"/>
        <w:rPr>
          <w:sz w:val="28"/>
          <w:szCs w:val="28"/>
        </w:rPr>
      </w:pPr>
      <w:r w:rsidRPr="00452E1D">
        <w:rPr>
          <w:sz w:val="28"/>
          <w:szCs w:val="28"/>
          <w:highlight w:val="yellow"/>
        </w:rPr>
        <w:t>от 09.11.2018 года № 753 «О внесении изменений в постановление Администрации Троицкого района «О противодействии коррупции на те</w:t>
      </w:r>
      <w:r w:rsidRPr="00452E1D">
        <w:rPr>
          <w:sz w:val="28"/>
          <w:szCs w:val="28"/>
          <w:highlight w:val="yellow"/>
        </w:rPr>
        <w:t>р</w:t>
      </w:r>
      <w:r w:rsidRPr="00452E1D">
        <w:rPr>
          <w:sz w:val="28"/>
          <w:szCs w:val="28"/>
          <w:highlight w:val="yellow"/>
        </w:rPr>
        <w:t>ритории Троицкого района».</w:t>
      </w:r>
    </w:p>
    <w:p w:rsidR="00A01287" w:rsidRPr="00297C0E" w:rsidRDefault="00A01287" w:rsidP="00A01287">
      <w:pPr>
        <w:ind w:right="-61" w:firstLine="709"/>
        <w:jc w:val="both"/>
        <w:rPr>
          <w:sz w:val="28"/>
          <w:szCs w:val="28"/>
        </w:rPr>
      </w:pPr>
      <w:r w:rsidRPr="00297C0E">
        <w:rPr>
          <w:sz w:val="28"/>
          <w:szCs w:val="28"/>
        </w:rPr>
        <w:t>12. Обнародовать данное постановление на официальном сайте Администрации Тр</w:t>
      </w:r>
      <w:r w:rsidRPr="00297C0E">
        <w:rPr>
          <w:sz w:val="28"/>
          <w:szCs w:val="28"/>
        </w:rPr>
        <w:t>о</w:t>
      </w:r>
      <w:r w:rsidRPr="00297C0E">
        <w:rPr>
          <w:sz w:val="28"/>
          <w:szCs w:val="28"/>
        </w:rPr>
        <w:t>ицкого района Алтайского края.</w:t>
      </w:r>
    </w:p>
    <w:p w:rsidR="00A01287" w:rsidRPr="00297C0E" w:rsidRDefault="00A01287" w:rsidP="00A01287">
      <w:pPr>
        <w:ind w:right="-61" w:firstLine="709"/>
        <w:jc w:val="both"/>
        <w:rPr>
          <w:bCs/>
          <w:sz w:val="28"/>
          <w:szCs w:val="28"/>
        </w:rPr>
      </w:pPr>
      <w:r w:rsidRPr="00297C0E">
        <w:rPr>
          <w:sz w:val="28"/>
          <w:szCs w:val="28"/>
        </w:rPr>
        <w:t xml:space="preserve">13. </w:t>
      </w:r>
      <w:proofErr w:type="gramStart"/>
      <w:r w:rsidRPr="00297C0E">
        <w:rPr>
          <w:sz w:val="28"/>
          <w:szCs w:val="28"/>
        </w:rPr>
        <w:t>Контроль за</w:t>
      </w:r>
      <w:proofErr w:type="gramEnd"/>
      <w:r w:rsidRPr="00297C0E">
        <w:rPr>
          <w:sz w:val="28"/>
          <w:szCs w:val="28"/>
        </w:rPr>
        <w:t xml:space="preserve"> </w:t>
      </w:r>
      <w:r w:rsidRPr="00297C0E">
        <w:rPr>
          <w:bCs/>
          <w:sz w:val="28"/>
          <w:szCs w:val="28"/>
        </w:rPr>
        <w:t>исполнением настоящего постановления оставляю за с</w:t>
      </w:r>
      <w:r w:rsidRPr="00297C0E">
        <w:rPr>
          <w:bCs/>
          <w:sz w:val="28"/>
          <w:szCs w:val="28"/>
        </w:rPr>
        <w:t>о</w:t>
      </w:r>
      <w:r w:rsidRPr="00297C0E">
        <w:rPr>
          <w:bCs/>
          <w:sz w:val="28"/>
          <w:szCs w:val="28"/>
        </w:rPr>
        <w:t>бой.</w:t>
      </w:r>
    </w:p>
    <w:p w:rsidR="00A01287" w:rsidRPr="001B5956" w:rsidRDefault="00A01287" w:rsidP="00A012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287" w:rsidRPr="006606B0" w:rsidRDefault="00A01287" w:rsidP="00A012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287" w:rsidRPr="006606B0" w:rsidRDefault="00A01287" w:rsidP="00A01287">
      <w:pPr>
        <w:jc w:val="both"/>
        <w:rPr>
          <w:sz w:val="28"/>
          <w:szCs w:val="28"/>
        </w:rPr>
      </w:pPr>
      <w:r w:rsidRPr="006606B0">
        <w:rPr>
          <w:sz w:val="28"/>
          <w:szCs w:val="28"/>
        </w:rPr>
        <w:t xml:space="preserve">Глава </w:t>
      </w:r>
      <w:r w:rsidR="00452E1D">
        <w:rPr>
          <w:sz w:val="28"/>
          <w:szCs w:val="28"/>
        </w:rPr>
        <w:t>сельсовета</w:t>
      </w:r>
      <w:r w:rsidRPr="006606B0">
        <w:rPr>
          <w:sz w:val="28"/>
          <w:szCs w:val="28"/>
        </w:rPr>
        <w:t xml:space="preserve">                                                                       </w:t>
      </w:r>
      <w:r w:rsidR="00452E1D">
        <w:rPr>
          <w:sz w:val="28"/>
          <w:szCs w:val="28"/>
        </w:rPr>
        <w:t>С</w:t>
      </w:r>
      <w:r w:rsidRPr="006606B0">
        <w:rPr>
          <w:sz w:val="28"/>
          <w:szCs w:val="28"/>
        </w:rPr>
        <w:t xml:space="preserve">.В. </w:t>
      </w:r>
      <w:r w:rsidR="00452E1D">
        <w:rPr>
          <w:sz w:val="28"/>
          <w:szCs w:val="28"/>
        </w:rPr>
        <w:t>Алтухова</w:t>
      </w:r>
      <w:r w:rsidRPr="006606B0">
        <w:rPr>
          <w:sz w:val="28"/>
          <w:szCs w:val="28"/>
        </w:rPr>
        <w:t xml:space="preserve"> </w:t>
      </w:r>
    </w:p>
    <w:p w:rsidR="00A01287" w:rsidRPr="00EC2608" w:rsidRDefault="00A01287" w:rsidP="00A01287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6B0"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УТВЕРЖДЁН</w:t>
      </w:r>
    </w:p>
    <w:p w:rsidR="00A01287" w:rsidRDefault="00A01287" w:rsidP="00A0128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260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6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1287" w:rsidRPr="002C584E" w:rsidRDefault="00452E1D" w:rsidP="00A01287">
      <w:pPr>
        <w:ind w:left="5812"/>
      </w:pPr>
      <w:r>
        <w:t>Зелёнополянского сельсовета</w:t>
      </w:r>
      <w:r w:rsidR="00A01287" w:rsidRPr="002C584E">
        <w:t xml:space="preserve"> </w:t>
      </w:r>
    </w:p>
    <w:p w:rsidR="00A01287" w:rsidRPr="00EC2608" w:rsidRDefault="00A01287" w:rsidP="00A0128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EC26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0A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.12.2019  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BE">
        <w:rPr>
          <w:rFonts w:ascii="Times New Roman" w:hAnsi="Times New Roman" w:cs="Times New Roman"/>
          <w:sz w:val="24"/>
          <w:szCs w:val="24"/>
        </w:rPr>
        <w:t>39</w:t>
      </w:r>
      <w:bookmarkStart w:id="1" w:name="_GoBack"/>
      <w:bookmarkEnd w:id="1"/>
    </w:p>
    <w:p w:rsidR="00A01287" w:rsidRDefault="00A01287" w:rsidP="00A01287">
      <w:pPr>
        <w:ind w:right="2"/>
        <w:jc w:val="right"/>
        <w:rPr>
          <w:sz w:val="20"/>
          <w:szCs w:val="20"/>
        </w:rPr>
      </w:pPr>
    </w:p>
    <w:p w:rsidR="00A01287" w:rsidRPr="00A14C31" w:rsidRDefault="00A01287" w:rsidP="00A01287">
      <w:pPr>
        <w:ind w:right="2"/>
        <w:jc w:val="right"/>
        <w:rPr>
          <w:sz w:val="20"/>
          <w:szCs w:val="20"/>
        </w:rPr>
      </w:pPr>
    </w:p>
    <w:p w:rsidR="00A01287" w:rsidRPr="00BD71E8" w:rsidRDefault="00A01287" w:rsidP="00A01287">
      <w:pPr>
        <w:ind w:right="2"/>
        <w:jc w:val="center"/>
        <w:rPr>
          <w:caps/>
        </w:rPr>
      </w:pPr>
      <w:r w:rsidRPr="00BD71E8">
        <w:rPr>
          <w:caps/>
        </w:rPr>
        <w:t xml:space="preserve">Порядок </w:t>
      </w:r>
    </w:p>
    <w:p w:rsidR="00A01287" w:rsidRPr="00BD71E8" w:rsidRDefault="00A01287" w:rsidP="00A01287">
      <w:pPr>
        <w:ind w:right="2"/>
        <w:jc w:val="center"/>
      </w:pPr>
      <w:r w:rsidRPr="00BD71E8">
        <w:t>уведомления муниципальными служащими и лицами, замещающими муниципал</w:t>
      </w:r>
      <w:r w:rsidRPr="00BD71E8">
        <w:t>ь</w:t>
      </w:r>
      <w:r w:rsidRPr="00BD71E8">
        <w:t xml:space="preserve">ные должности на постоянной основе, о фактах обращения </w:t>
      </w:r>
    </w:p>
    <w:p w:rsidR="00A01287" w:rsidRPr="00BD71E8" w:rsidRDefault="00A01287" w:rsidP="00A01287">
      <w:pPr>
        <w:ind w:right="2"/>
        <w:jc w:val="center"/>
      </w:pPr>
      <w:r w:rsidRPr="00BD71E8">
        <w:t>в целях склонения к совершению коррупционных правонарушений</w:t>
      </w:r>
    </w:p>
    <w:p w:rsidR="00A01287" w:rsidRDefault="00A01287" w:rsidP="00A01287">
      <w:pPr>
        <w:rPr>
          <w:sz w:val="20"/>
          <w:szCs w:val="20"/>
        </w:rPr>
      </w:pPr>
    </w:p>
    <w:p w:rsidR="00A01287" w:rsidRPr="006A1AF9" w:rsidRDefault="00A01287" w:rsidP="00A01287">
      <w:pPr>
        <w:rPr>
          <w:sz w:val="20"/>
          <w:szCs w:val="20"/>
        </w:rPr>
      </w:pPr>
    </w:p>
    <w:p w:rsidR="00A01287" w:rsidRPr="006A1AF9" w:rsidRDefault="00A01287" w:rsidP="00A01287">
      <w:pPr>
        <w:ind w:firstLine="709"/>
        <w:jc w:val="both"/>
      </w:pPr>
      <w:r w:rsidRPr="006A1AF9">
        <w:t>1. Муниципальный служащий, лицо, замещающее муниципальную должность на п</w:t>
      </w:r>
      <w:r w:rsidRPr="006A1AF9">
        <w:t>о</w:t>
      </w:r>
      <w:r w:rsidRPr="006A1AF9">
        <w:t>стоянной основе, Троицкого района обязан уведомлять главу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</w:t>
      </w:r>
      <w:r w:rsidRPr="006A1AF9">
        <w:t>а</w:t>
      </w:r>
      <w:r w:rsidRPr="006A1AF9">
        <w:t>вонарушений.</w:t>
      </w:r>
    </w:p>
    <w:p w:rsidR="00A01287" w:rsidRPr="006A1AF9" w:rsidRDefault="00A01287" w:rsidP="00A01287">
      <w:pPr>
        <w:ind w:firstLine="709"/>
        <w:jc w:val="both"/>
      </w:pPr>
      <w:r w:rsidRPr="006A1AF9"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</w:t>
      </w:r>
      <w:r w:rsidRPr="006A1AF9">
        <w:t>т</w:t>
      </w:r>
      <w:r w:rsidRPr="006A1AF9">
        <w:t>ся проверка, является должностной (служебной) обязанностью муниципального служ</w:t>
      </w:r>
      <w:r w:rsidRPr="006A1AF9">
        <w:t>а</w:t>
      </w:r>
      <w:r w:rsidRPr="006A1AF9">
        <w:t>щего.</w:t>
      </w:r>
    </w:p>
    <w:p w:rsidR="00A01287" w:rsidRPr="006A1AF9" w:rsidRDefault="00A01287" w:rsidP="00A01287">
      <w:pPr>
        <w:ind w:firstLine="709"/>
        <w:jc w:val="both"/>
      </w:pPr>
      <w:r w:rsidRPr="006A1AF9">
        <w:t>3. Уведомление главы района муниципальным служащим и</w:t>
      </w:r>
      <w:r w:rsidRPr="006A1AF9">
        <w:rPr>
          <w:b/>
        </w:rPr>
        <w:t xml:space="preserve"> </w:t>
      </w:r>
      <w:r w:rsidRPr="006A1AF9">
        <w:t>лицами, замещающими муниципальные должности на постоянной основе, о фактах обр</w:t>
      </w:r>
      <w:r w:rsidRPr="006A1AF9">
        <w:t>а</w:t>
      </w:r>
      <w:r w:rsidRPr="006A1AF9">
        <w:t xml:space="preserve">щения в целях склонения его к совершению коррупционных правонарушений производится по установленной форме, </w:t>
      </w:r>
      <w:proofErr w:type="gramStart"/>
      <w:r w:rsidRPr="006A1AF9">
        <w:t>согласно Приложения</w:t>
      </w:r>
      <w:proofErr w:type="gramEnd"/>
      <w:r w:rsidRPr="006A1AF9">
        <w:t xml:space="preserve"> 1 к настоящему Порядку, в десятидневный срок со дня о</w:t>
      </w:r>
      <w:r w:rsidRPr="006A1AF9">
        <w:t>б</w:t>
      </w:r>
      <w:r w:rsidRPr="006A1AF9">
        <w:t>ращения.</w:t>
      </w:r>
    </w:p>
    <w:p w:rsidR="00A01287" w:rsidRPr="006A1AF9" w:rsidRDefault="00A01287" w:rsidP="00A01287">
      <w:pPr>
        <w:ind w:firstLine="709"/>
        <w:jc w:val="both"/>
      </w:pPr>
      <w:r w:rsidRPr="006A1AF9">
        <w:t>4. В уведомлении муниципальный служащий, лицо, замещающее муниципальную должность на постоя</w:t>
      </w:r>
      <w:r w:rsidRPr="006A1AF9">
        <w:t>н</w:t>
      </w:r>
      <w:r w:rsidRPr="006A1AF9">
        <w:t>ной основе, указывает следующие сведения:</w:t>
      </w:r>
    </w:p>
    <w:p w:rsidR="00A01287" w:rsidRPr="006A1AF9" w:rsidRDefault="00A01287" w:rsidP="00A01287">
      <w:pPr>
        <w:ind w:firstLine="709"/>
        <w:jc w:val="both"/>
      </w:pPr>
      <w:r w:rsidRPr="006A1AF9">
        <w:t>дата обращения к нему в целях склонения к совершению коррупционных правонар</w:t>
      </w:r>
      <w:r w:rsidRPr="006A1AF9">
        <w:t>у</w:t>
      </w:r>
      <w:r w:rsidRPr="006A1AF9">
        <w:t>шений;</w:t>
      </w:r>
    </w:p>
    <w:p w:rsidR="00A01287" w:rsidRPr="006A1AF9" w:rsidRDefault="00A01287" w:rsidP="00A01287">
      <w:pPr>
        <w:ind w:firstLine="709"/>
        <w:jc w:val="both"/>
      </w:pPr>
      <w:r w:rsidRPr="006A1AF9">
        <w:t>место обращения (рабочее место или иное);</w:t>
      </w:r>
    </w:p>
    <w:p w:rsidR="00A01287" w:rsidRPr="006A1AF9" w:rsidRDefault="00A01287" w:rsidP="00A01287">
      <w:pPr>
        <w:ind w:firstLine="709"/>
        <w:jc w:val="both"/>
      </w:pPr>
      <w:r w:rsidRPr="006A1AF9">
        <w:t>способ обращения (лично, по телефону, через кого-либо и т.д.);</w:t>
      </w:r>
    </w:p>
    <w:p w:rsidR="00A01287" w:rsidRPr="006A1AF9" w:rsidRDefault="00A01287" w:rsidP="00A01287">
      <w:pPr>
        <w:ind w:firstLine="709"/>
        <w:jc w:val="both"/>
      </w:pPr>
      <w:r w:rsidRPr="006A1AF9">
        <w:t>известные муниципальному служащему сведения об обратившемся лице;</w:t>
      </w:r>
    </w:p>
    <w:p w:rsidR="00A01287" w:rsidRPr="006A1AF9" w:rsidRDefault="00A01287" w:rsidP="00A01287">
      <w:pPr>
        <w:ind w:firstLine="709"/>
        <w:jc w:val="both"/>
      </w:pPr>
      <w:r w:rsidRPr="006A1AF9">
        <w:t>содержание обращения;</w:t>
      </w:r>
    </w:p>
    <w:p w:rsidR="00A01287" w:rsidRPr="006A1AF9" w:rsidRDefault="00A01287" w:rsidP="00A01287">
      <w:pPr>
        <w:ind w:firstLine="709"/>
        <w:jc w:val="both"/>
      </w:pPr>
      <w:r w:rsidRPr="006A1AF9">
        <w:t>решение муниципального служащего по данному обращению к нему.</w:t>
      </w:r>
    </w:p>
    <w:p w:rsidR="00A01287" w:rsidRPr="006A1AF9" w:rsidRDefault="00A01287" w:rsidP="00A01287">
      <w:pPr>
        <w:ind w:firstLine="709"/>
        <w:jc w:val="both"/>
      </w:pPr>
      <w:r w:rsidRPr="006A1AF9">
        <w:t>5. Для проверки сведений, указанных в уведомлении, данные сведения управление делами Администрации района направляет в прокуратуру Троицк</w:t>
      </w:r>
      <w:r w:rsidRPr="006A1AF9">
        <w:t>о</w:t>
      </w:r>
      <w:r w:rsidRPr="006A1AF9">
        <w:t>го района и МО МВД России «Троицкий».</w:t>
      </w:r>
    </w:p>
    <w:p w:rsidR="00A01287" w:rsidRPr="006A1AF9" w:rsidRDefault="00A01287" w:rsidP="00A01287">
      <w:pPr>
        <w:ind w:firstLine="709"/>
        <w:jc w:val="both"/>
      </w:pPr>
      <w:r w:rsidRPr="006A1AF9">
        <w:t>6. Учет поступивших уведомлений осуществляется в «Журнале регистрации уведо</w:t>
      </w:r>
      <w:r w:rsidRPr="006A1AF9">
        <w:t>м</w:t>
      </w:r>
      <w:r w:rsidRPr="006A1AF9">
        <w:t xml:space="preserve">лений муниципальных служащих Троицкого района о фактах обращения в целях склонения к совершению коррупционных правонарушений» </w:t>
      </w:r>
      <w:proofErr w:type="gramStart"/>
      <w:r w:rsidRPr="006A1AF9">
        <w:t>согласно Приложения</w:t>
      </w:r>
      <w:proofErr w:type="gramEnd"/>
      <w:r w:rsidRPr="006A1AF9">
        <w:t xml:space="preserve"> 2 к настоящему Порядку. Журнал ведется в управл</w:t>
      </w:r>
      <w:r w:rsidRPr="006A1AF9">
        <w:t>е</w:t>
      </w:r>
      <w:r w:rsidRPr="006A1AF9">
        <w:t>нии делами Администрации района.</w:t>
      </w:r>
    </w:p>
    <w:p w:rsidR="00A01287" w:rsidRPr="006A1AF9" w:rsidRDefault="00A01287" w:rsidP="00A01287">
      <w:pPr>
        <w:ind w:firstLine="709"/>
        <w:jc w:val="both"/>
      </w:pPr>
      <w:r w:rsidRPr="006A1AF9">
        <w:t>7. Невыполнение муниципальным служащим должностной (служебной) обязанности, предусмотренной пунктом 1, является правонарушением, влекущим его увольнение с мун</w:t>
      </w:r>
      <w:r w:rsidRPr="006A1AF9">
        <w:t>и</w:t>
      </w:r>
      <w:r w:rsidRPr="006A1AF9">
        <w:t>ципальной службы либо привлечение его к иным видам ответственности в соответствии с закон</w:t>
      </w:r>
      <w:r w:rsidRPr="006A1AF9">
        <w:t>о</w:t>
      </w:r>
      <w:r w:rsidRPr="006A1AF9">
        <w:t>дательством Российской Федерации.</w:t>
      </w:r>
    </w:p>
    <w:p w:rsidR="00A01287" w:rsidRPr="006A1AF9" w:rsidRDefault="00A01287" w:rsidP="00A01287">
      <w:pPr>
        <w:ind w:firstLine="709"/>
        <w:jc w:val="both"/>
      </w:pPr>
      <w:r w:rsidRPr="006A1AF9">
        <w:t xml:space="preserve">8. </w:t>
      </w:r>
      <w:proofErr w:type="gramStart"/>
      <w:r w:rsidRPr="006A1AF9">
        <w:t>Муниципальный служащий, уведомивший главу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</w:t>
      </w:r>
      <w:r w:rsidRPr="006A1AF9">
        <w:t>о</w:t>
      </w:r>
      <w:r w:rsidRPr="006A1AF9">
        <w:t>дах, об имуществе и обязательствах имущественного характера, находится под защитой государства в соотве</w:t>
      </w:r>
      <w:r w:rsidRPr="006A1AF9">
        <w:t>т</w:t>
      </w:r>
      <w:r w:rsidRPr="006A1AF9">
        <w:t>ствии с законодательством Российской Федерации.</w:t>
      </w:r>
      <w:proofErr w:type="gramEnd"/>
    </w:p>
    <w:p w:rsidR="00A01287" w:rsidRPr="006A1AF9" w:rsidRDefault="00A01287" w:rsidP="00A01287">
      <w:pPr>
        <w:shd w:val="clear" w:color="auto" w:fill="FFFFFF"/>
        <w:spacing w:line="228" w:lineRule="auto"/>
        <w:ind w:right="2" w:firstLine="709"/>
        <w:jc w:val="both"/>
      </w:pPr>
    </w:p>
    <w:p w:rsidR="00A01287" w:rsidRPr="00AF17FD" w:rsidRDefault="00A01287" w:rsidP="00A01287">
      <w:pPr>
        <w:shd w:val="clear" w:color="auto" w:fill="FFFFFF"/>
        <w:spacing w:line="228" w:lineRule="auto"/>
        <w:ind w:left="4536" w:right="2"/>
        <w:jc w:val="both"/>
      </w:pPr>
      <w:r>
        <w:br w:type="page"/>
      </w:r>
      <w:r w:rsidRPr="00AF17FD">
        <w:lastRenderedPageBreak/>
        <w:t xml:space="preserve">Приложение </w:t>
      </w:r>
      <w:r>
        <w:t>1</w:t>
      </w:r>
    </w:p>
    <w:p w:rsidR="00A01287" w:rsidRPr="00AF17FD" w:rsidRDefault="00A01287" w:rsidP="00A01287">
      <w:pPr>
        <w:shd w:val="clear" w:color="auto" w:fill="FFFFFF"/>
        <w:tabs>
          <w:tab w:val="left" w:pos="-3119"/>
        </w:tabs>
        <w:spacing w:line="228" w:lineRule="auto"/>
        <w:ind w:left="4536" w:right="2"/>
      </w:pPr>
      <w:r w:rsidRPr="00AF17FD">
        <w:t xml:space="preserve">к </w:t>
      </w:r>
      <w:r>
        <w:t>П</w:t>
      </w:r>
      <w:r w:rsidRPr="00AF17FD">
        <w:t>орядку уведомления муниципальными сл</w:t>
      </w:r>
      <w:r w:rsidRPr="00AF17FD">
        <w:t>у</w:t>
      </w:r>
      <w:r w:rsidRPr="00AF17FD">
        <w:t>жащими о фактах обращения в целях склонения к совершению коррупционных правонарушений</w:t>
      </w:r>
    </w:p>
    <w:p w:rsidR="00A01287" w:rsidRPr="00AF17FD" w:rsidRDefault="00A01287" w:rsidP="00A01287">
      <w:pPr>
        <w:shd w:val="clear" w:color="auto" w:fill="FFFFFF"/>
        <w:spacing w:line="228" w:lineRule="auto"/>
        <w:ind w:left="4536" w:right="2"/>
        <w:jc w:val="both"/>
      </w:pP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right"/>
      </w:pP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right"/>
      </w:pPr>
      <w:r>
        <w:t>Главе Троицкого района</w:t>
      </w: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center"/>
      </w:pP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center"/>
      </w:pPr>
      <w:r>
        <w:t>УВЕДОМЛЕНИЕ</w:t>
      </w: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center"/>
      </w:pPr>
      <w:r>
        <w:t xml:space="preserve">об </w:t>
      </w:r>
      <w:r w:rsidRPr="00030F39">
        <w:t>обращени</w:t>
      </w:r>
      <w:r>
        <w:t>и</w:t>
      </w:r>
      <w:r w:rsidRPr="00030F39">
        <w:t xml:space="preserve"> в целях склонения к совершению коррупционных правонарушений</w:t>
      </w:r>
    </w:p>
    <w:p w:rsidR="00A01287" w:rsidRDefault="00A01287" w:rsidP="00A01287">
      <w:pPr>
        <w:shd w:val="clear" w:color="auto" w:fill="FFFFFF"/>
        <w:spacing w:line="228" w:lineRule="auto"/>
        <w:ind w:left="709" w:right="2"/>
        <w:jc w:val="center"/>
      </w:pPr>
    </w:p>
    <w:p w:rsidR="00A01287" w:rsidRDefault="00A01287" w:rsidP="00A01287">
      <w:pPr>
        <w:shd w:val="clear" w:color="auto" w:fill="FFFFFF"/>
        <w:spacing w:line="360" w:lineRule="auto"/>
      </w:pPr>
      <w:r>
        <w:t>1. Ф.И.О. _______________________________________________________________________</w:t>
      </w:r>
    </w:p>
    <w:p w:rsidR="00A01287" w:rsidRDefault="00A01287" w:rsidP="00A01287">
      <w:pPr>
        <w:shd w:val="clear" w:color="auto" w:fill="FFFFFF"/>
        <w:spacing w:line="360" w:lineRule="auto"/>
      </w:pPr>
      <w:r>
        <w:t>2. Должность ___________________________________________________________________</w:t>
      </w:r>
    </w:p>
    <w:p w:rsidR="00A01287" w:rsidRPr="00030F39" w:rsidRDefault="00A01287" w:rsidP="00A01287">
      <w:pPr>
        <w:spacing w:line="360" w:lineRule="auto"/>
        <w:jc w:val="both"/>
      </w:pPr>
      <w:r>
        <w:t>3. Д</w:t>
      </w:r>
      <w:r w:rsidRPr="00030F39">
        <w:t xml:space="preserve">ата обращения </w:t>
      </w:r>
      <w:r>
        <w:t>_______________________________________________________________</w:t>
      </w:r>
    </w:p>
    <w:p w:rsidR="00A01287" w:rsidRDefault="00A01287" w:rsidP="00A01287">
      <w:pPr>
        <w:spacing w:line="360" w:lineRule="auto"/>
        <w:jc w:val="both"/>
      </w:pPr>
      <w:r>
        <w:t>4. М</w:t>
      </w:r>
      <w:r w:rsidRPr="00030F39">
        <w:t xml:space="preserve">есто обращения </w:t>
      </w:r>
      <w:r>
        <w:t>______________________________________________________________</w:t>
      </w:r>
    </w:p>
    <w:p w:rsidR="00A01287" w:rsidRPr="00043FBD" w:rsidRDefault="00A01287" w:rsidP="00A01287">
      <w:pPr>
        <w:spacing w:line="360" w:lineRule="auto"/>
        <w:jc w:val="center"/>
        <w:rPr>
          <w:sz w:val="18"/>
          <w:szCs w:val="18"/>
        </w:rPr>
      </w:pPr>
      <w:r w:rsidRPr="00043FBD">
        <w:rPr>
          <w:sz w:val="18"/>
          <w:szCs w:val="18"/>
        </w:rPr>
        <w:t>(на рабочем месте или иное);</w:t>
      </w:r>
    </w:p>
    <w:p w:rsidR="00A01287" w:rsidRDefault="00A01287" w:rsidP="00A01287">
      <w:pPr>
        <w:spacing w:line="360" w:lineRule="auto"/>
        <w:jc w:val="both"/>
      </w:pPr>
      <w:r>
        <w:t>5. С</w:t>
      </w:r>
      <w:r w:rsidRPr="00030F39">
        <w:t xml:space="preserve">пособ обращения </w:t>
      </w:r>
      <w:r>
        <w:t>_____________________________________________________________</w:t>
      </w:r>
    </w:p>
    <w:p w:rsidR="00A01287" w:rsidRDefault="00A01287" w:rsidP="00A01287">
      <w:pPr>
        <w:spacing w:line="360" w:lineRule="auto"/>
        <w:jc w:val="center"/>
        <w:rPr>
          <w:sz w:val="18"/>
          <w:szCs w:val="18"/>
        </w:rPr>
      </w:pPr>
      <w:r w:rsidRPr="00043FBD">
        <w:rPr>
          <w:sz w:val="18"/>
          <w:szCs w:val="18"/>
        </w:rPr>
        <w:t>(лично, по телефону, через кого-либо и т.д.);</w:t>
      </w:r>
    </w:p>
    <w:p w:rsidR="00A01287" w:rsidRPr="00043FBD" w:rsidRDefault="00A01287" w:rsidP="00A0128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A01287" w:rsidRPr="00030F39" w:rsidRDefault="00A01287" w:rsidP="00A01287">
      <w:pPr>
        <w:spacing w:line="360" w:lineRule="auto"/>
        <w:jc w:val="both"/>
      </w:pPr>
      <w:r>
        <w:t>6. И</w:t>
      </w:r>
      <w:r w:rsidRPr="00030F39">
        <w:t>звестные сведения об обратившемся лице</w:t>
      </w:r>
      <w:r>
        <w:t xml:space="preserve">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87" w:rsidRDefault="00A01287" w:rsidP="00A01287">
      <w:pPr>
        <w:spacing w:line="360" w:lineRule="auto"/>
        <w:jc w:val="both"/>
      </w:pPr>
      <w:r>
        <w:t>7. С</w:t>
      </w:r>
      <w:r w:rsidRPr="00030F39">
        <w:t>одержание обращения</w:t>
      </w:r>
      <w:r>
        <w:t xml:space="preserve"> _________________________________________________________</w:t>
      </w:r>
    </w:p>
    <w:p w:rsidR="00A01287" w:rsidRPr="00030F39" w:rsidRDefault="00A01287" w:rsidP="00A0128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87" w:rsidRDefault="00A01287" w:rsidP="00A01287">
      <w:pPr>
        <w:spacing w:line="360" w:lineRule="auto"/>
        <w:jc w:val="both"/>
      </w:pPr>
      <w:r>
        <w:t xml:space="preserve">8. Совершенные действия </w:t>
      </w:r>
      <w:r w:rsidRPr="00030F39">
        <w:t xml:space="preserve">муниципального служащего по данному обращению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87" w:rsidRDefault="00A01287" w:rsidP="00A01287">
      <w:pPr>
        <w:ind w:firstLine="709"/>
        <w:jc w:val="both"/>
      </w:pPr>
    </w:p>
    <w:p w:rsidR="00A01287" w:rsidRDefault="00A01287" w:rsidP="00A01287">
      <w:pPr>
        <w:ind w:firstLine="709"/>
      </w:pPr>
      <w:r>
        <w:t>«_____» ____________ 20___ г.                                  ______________________________</w:t>
      </w:r>
    </w:p>
    <w:p w:rsidR="00A01287" w:rsidRPr="00DC348C" w:rsidRDefault="00A01287" w:rsidP="00A01287">
      <w:pPr>
        <w:ind w:firstLine="709"/>
        <w:rPr>
          <w:sz w:val="18"/>
          <w:szCs w:val="18"/>
        </w:rPr>
      </w:pPr>
      <w:r w:rsidRPr="00DC348C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DC348C">
        <w:rPr>
          <w:sz w:val="18"/>
          <w:szCs w:val="18"/>
        </w:rPr>
        <w:t xml:space="preserve">                    (подпись)</w:t>
      </w:r>
    </w:p>
    <w:p w:rsidR="00A01287" w:rsidRPr="007F2982" w:rsidRDefault="00A01287" w:rsidP="00A01287">
      <w:pPr>
        <w:shd w:val="clear" w:color="auto" w:fill="FFFFFF"/>
        <w:spacing w:line="228" w:lineRule="auto"/>
        <w:ind w:left="4680" w:right="2"/>
      </w:pPr>
      <w:r>
        <w:br w:type="page"/>
      </w:r>
      <w:r w:rsidRPr="007F2982">
        <w:lastRenderedPageBreak/>
        <w:t>Приложение 2</w:t>
      </w:r>
    </w:p>
    <w:p w:rsidR="00A01287" w:rsidRDefault="00A01287" w:rsidP="00A01287">
      <w:pPr>
        <w:shd w:val="clear" w:color="auto" w:fill="FFFFFF"/>
        <w:tabs>
          <w:tab w:val="left" w:pos="-3119"/>
        </w:tabs>
        <w:spacing w:line="228" w:lineRule="auto"/>
        <w:ind w:left="4680" w:right="2"/>
      </w:pPr>
      <w:proofErr w:type="gramStart"/>
      <w:r w:rsidRPr="007F2982">
        <w:t xml:space="preserve">к </w:t>
      </w:r>
      <w:r>
        <w:t>П</w:t>
      </w:r>
      <w:r w:rsidRPr="007F2982">
        <w:t>рядку уведомления муниципальными сл</w:t>
      </w:r>
      <w:r w:rsidRPr="007F2982">
        <w:t>у</w:t>
      </w:r>
      <w:r w:rsidRPr="007F2982">
        <w:t>жащими о фактах обращения в целях склонения к совершению коррупционных прав</w:t>
      </w:r>
      <w:r w:rsidRPr="007F2982">
        <w:t>о</w:t>
      </w:r>
      <w:r w:rsidRPr="007F2982">
        <w:t>нарушений</w:t>
      </w:r>
      <w:proofErr w:type="gramEnd"/>
    </w:p>
    <w:p w:rsidR="00A01287" w:rsidRDefault="00A01287" w:rsidP="00A01287">
      <w:pPr>
        <w:shd w:val="clear" w:color="auto" w:fill="FFFFFF"/>
        <w:tabs>
          <w:tab w:val="left" w:pos="-3119"/>
        </w:tabs>
        <w:spacing w:line="228" w:lineRule="auto"/>
        <w:ind w:left="9639" w:right="2"/>
        <w:jc w:val="right"/>
      </w:pPr>
    </w:p>
    <w:p w:rsidR="00A01287" w:rsidRPr="007F2982" w:rsidRDefault="00A01287" w:rsidP="00A01287">
      <w:pPr>
        <w:shd w:val="clear" w:color="auto" w:fill="FFFFFF"/>
        <w:tabs>
          <w:tab w:val="left" w:pos="-3119"/>
        </w:tabs>
        <w:spacing w:line="228" w:lineRule="auto"/>
        <w:ind w:left="9639" w:right="2"/>
        <w:jc w:val="right"/>
      </w:pPr>
    </w:p>
    <w:p w:rsidR="00A01287" w:rsidRPr="00297C0E" w:rsidRDefault="00A01287" w:rsidP="00A01287">
      <w:pPr>
        <w:shd w:val="clear" w:color="auto" w:fill="FFFFFF"/>
        <w:spacing w:line="228" w:lineRule="auto"/>
        <w:ind w:right="2"/>
        <w:jc w:val="center"/>
        <w:rPr>
          <w:caps/>
        </w:rPr>
      </w:pPr>
      <w:r w:rsidRPr="00297C0E">
        <w:rPr>
          <w:caps/>
        </w:rPr>
        <w:t xml:space="preserve">Журнал </w:t>
      </w:r>
    </w:p>
    <w:p w:rsidR="00A01287" w:rsidRDefault="00A01287" w:rsidP="00A01287">
      <w:pPr>
        <w:shd w:val="clear" w:color="auto" w:fill="FFFFFF"/>
        <w:spacing w:line="228" w:lineRule="auto"/>
        <w:ind w:right="2"/>
        <w:jc w:val="center"/>
      </w:pPr>
      <w:r w:rsidRPr="00030F39">
        <w:t>регистрации уведомлений муниципальных служащих Троицкого района о фактах обращения в целях склонения к совершению коррупционных правонар</w:t>
      </w:r>
      <w:r w:rsidRPr="00030F39">
        <w:t>у</w:t>
      </w:r>
      <w:r w:rsidRPr="00030F39">
        <w:t>шений</w:t>
      </w:r>
    </w:p>
    <w:p w:rsidR="00A01287" w:rsidRPr="00030F39" w:rsidRDefault="00A01287" w:rsidP="00A01287">
      <w:pPr>
        <w:shd w:val="clear" w:color="auto" w:fill="FFFFFF"/>
        <w:spacing w:line="228" w:lineRule="auto"/>
        <w:ind w:left="567" w:right="2"/>
        <w:jc w:val="center"/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084"/>
        <w:gridCol w:w="2066"/>
        <w:gridCol w:w="2538"/>
        <w:gridCol w:w="1260"/>
        <w:gridCol w:w="1440"/>
        <w:gridCol w:w="900"/>
      </w:tblGrid>
      <w:tr w:rsidR="00A01287" w:rsidRPr="00754456" w:rsidTr="007F7676">
        <w:tc>
          <w:tcPr>
            <w:tcW w:w="536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 xml:space="preserve">№ </w:t>
            </w:r>
            <w:proofErr w:type="gramStart"/>
            <w:r w:rsidRPr="00754456">
              <w:rPr>
                <w:sz w:val="22"/>
                <w:szCs w:val="22"/>
              </w:rPr>
              <w:t>п</w:t>
            </w:r>
            <w:proofErr w:type="gramEnd"/>
            <w:r w:rsidRPr="00754456">
              <w:rPr>
                <w:sz w:val="22"/>
                <w:szCs w:val="22"/>
              </w:rPr>
              <w:t>/п</w:t>
            </w:r>
          </w:p>
        </w:tc>
        <w:tc>
          <w:tcPr>
            <w:tcW w:w="1084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>Дата и время ув</w:t>
            </w:r>
            <w:r w:rsidRPr="00754456">
              <w:rPr>
                <w:sz w:val="22"/>
                <w:szCs w:val="22"/>
              </w:rPr>
              <w:t>е</w:t>
            </w:r>
            <w:r w:rsidRPr="00754456">
              <w:rPr>
                <w:sz w:val="22"/>
                <w:szCs w:val="22"/>
              </w:rPr>
              <w:t>домления</w:t>
            </w:r>
          </w:p>
        </w:tc>
        <w:tc>
          <w:tcPr>
            <w:tcW w:w="2066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>Должность, ф</w:t>
            </w:r>
            <w:r w:rsidRPr="00754456">
              <w:rPr>
                <w:sz w:val="22"/>
                <w:szCs w:val="22"/>
              </w:rPr>
              <w:t>а</w:t>
            </w:r>
            <w:r w:rsidRPr="00754456">
              <w:rPr>
                <w:sz w:val="22"/>
                <w:szCs w:val="22"/>
              </w:rPr>
              <w:t>милия, имя, отчество муниципального сл</w:t>
            </w:r>
            <w:r w:rsidRPr="00754456">
              <w:rPr>
                <w:sz w:val="22"/>
                <w:szCs w:val="22"/>
              </w:rPr>
              <w:t>у</w:t>
            </w:r>
            <w:r w:rsidRPr="00754456">
              <w:rPr>
                <w:sz w:val="22"/>
                <w:szCs w:val="22"/>
              </w:rPr>
              <w:t>жащего</w:t>
            </w:r>
          </w:p>
        </w:tc>
        <w:tc>
          <w:tcPr>
            <w:tcW w:w="2538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>Содержание уведомл</w:t>
            </w:r>
            <w:r w:rsidRPr="00754456">
              <w:rPr>
                <w:sz w:val="22"/>
                <w:szCs w:val="22"/>
              </w:rPr>
              <w:t>е</w:t>
            </w:r>
            <w:r w:rsidRPr="00754456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>Кому и когда направлены св</w:t>
            </w:r>
            <w:r w:rsidRPr="00754456">
              <w:rPr>
                <w:sz w:val="22"/>
                <w:szCs w:val="22"/>
              </w:rPr>
              <w:t>е</w:t>
            </w:r>
            <w:r w:rsidRPr="00754456">
              <w:rPr>
                <w:sz w:val="22"/>
                <w:szCs w:val="22"/>
              </w:rPr>
              <w:t>дения для пр</w:t>
            </w:r>
            <w:r w:rsidRPr="00754456">
              <w:rPr>
                <w:sz w:val="22"/>
                <w:szCs w:val="22"/>
              </w:rPr>
              <w:t>о</w:t>
            </w:r>
            <w:r w:rsidRPr="00754456">
              <w:rPr>
                <w:sz w:val="22"/>
                <w:szCs w:val="22"/>
              </w:rPr>
              <w:t>верки</w:t>
            </w:r>
          </w:p>
        </w:tc>
        <w:tc>
          <w:tcPr>
            <w:tcW w:w="1440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 xml:space="preserve">Принятые меры </w:t>
            </w:r>
          </w:p>
        </w:tc>
        <w:tc>
          <w:tcPr>
            <w:tcW w:w="900" w:type="dxa"/>
            <w:shd w:val="clear" w:color="auto" w:fill="auto"/>
          </w:tcPr>
          <w:p w:rsidR="00A01287" w:rsidRPr="00754456" w:rsidRDefault="00A01287" w:rsidP="007F7676">
            <w:pPr>
              <w:spacing w:line="228" w:lineRule="auto"/>
              <w:ind w:left="-108" w:right="-112"/>
              <w:jc w:val="center"/>
              <w:rPr>
                <w:sz w:val="22"/>
                <w:szCs w:val="22"/>
              </w:rPr>
            </w:pPr>
            <w:r w:rsidRPr="00754456">
              <w:rPr>
                <w:sz w:val="22"/>
                <w:szCs w:val="22"/>
              </w:rPr>
              <w:t>Прим</w:t>
            </w:r>
            <w:r w:rsidRPr="00754456">
              <w:rPr>
                <w:sz w:val="22"/>
                <w:szCs w:val="22"/>
              </w:rPr>
              <w:t>е</w:t>
            </w:r>
            <w:r w:rsidRPr="00754456">
              <w:rPr>
                <w:sz w:val="22"/>
                <w:szCs w:val="22"/>
              </w:rPr>
              <w:t>чания</w:t>
            </w:r>
          </w:p>
        </w:tc>
      </w:tr>
      <w:tr w:rsidR="00A01287" w:rsidTr="007F7676">
        <w:tc>
          <w:tcPr>
            <w:tcW w:w="536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  <w:tc>
          <w:tcPr>
            <w:tcW w:w="1084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  <w:tc>
          <w:tcPr>
            <w:tcW w:w="2066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  <w:tc>
          <w:tcPr>
            <w:tcW w:w="2538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A01287" w:rsidRDefault="00A01287" w:rsidP="007F7676">
            <w:pPr>
              <w:spacing w:line="228" w:lineRule="auto"/>
              <w:ind w:right="2"/>
              <w:jc w:val="both"/>
            </w:pPr>
          </w:p>
        </w:tc>
      </w:tr>
    </w:tbl>
    <w:p w:rsidR="00A01287" w:rsidRPr="001F786A" w:rsidRDefault="00A01287" w:rsidP="00A01287">
      <w:pPr>
        <w:shd w:val="clear" w:color="auto" w:fill="FFFFFF"/>
        <w:spacing w:line="228" w:lineRule="auto"/>
        <w:ind w:right="2" w:firstLine="709"/>
        <w:jc w:val="both"/>
      </w:pP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both"/>
        <w:rPr>
          <w:sz w:val="28"/>
          <w:szCs w:val="28"/>
        </w:rPr>
      </w:pP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both"/>
        <w:rPr>
          <w:sz w:val="28"/>
          <w:szCs w:val="28"/>
        </w:rPr>
      </w:pPr>
    </w:p>
    <w:p w:rsidR="00A01287" w:rsidRDefault="00A01287" w:rsidP="00A01287">
      <w:pPr>
        <w:shd w:val="clear" w:color="auto" w:fill="FFFFFF"/>
        <w:spacing w:line="228" w:lineRule="auto"/>
        <w:ind w:right="2" w:firstLine="709"/>
        <w:jc w:val="both"/>
        <w:rPr>
          <w:sz w:val="28"/>
          <w:szCs w:val="28"/>
        </w:rPr>
      </w:pPr>
    </w:p>
    <w:p w:rsidR="00A01287" w:rsidRPr="006606B0" w:rsidRDefault="00A01287" w:rsidP="00A01287">
      <w:pPr>
        <w:ind w:left="5103"/>
      </w:pPr>
      <w:r>
        <w:rPr>
          <w:sz w:val="28"/>
          <w:szCs w:val="28"/>
        </w:rPr>
        <w:br w:type="page"/>
      </w:r>
      <w:r w:rsidRPr="006606B0">
        <w:lastRenderedPageBreak/>
        <w:t>Приложение 1</w:t>
      </w:r>
    </w:p>
    <w:p w:rsidR="00A01287" w:rsidRPr="006606B0" w:rsidRDefault="00A01287" w:rsidP="00A01287">
      <w:pPr>
        <w:ind w:left="5103"/>
      </w:pPr>
      <w:r w:rsidRPr="006606B0">
        <w:t>к постановлению Админ</w:t>
      </w:r>
      <w:r w:rsidRPr="006606B0">
        <w:t>и</w:t>
      </w:r>
      <w:r w:rsidRPr="006606B0">
        <w:t xml:space="preserve">страции </w:t>
      </w:r>
    </w:p>
    <w:p w:rsidR="00A01287" w:rsidRPr="006606B0" w:rsidRDefault="00A01287" w:rsidP="00A01287">
      <w:pPr>
        <w:ind w:left="5103"/>
      </w:pPr>
      <w:r w:rsidRPr="006606B0">
        <w:t xml:space="preserve">Троицкого района </w:t>
      </w:r>
    </w:p>
    <w:p w:rsidR="00A01287" w:rsidRPr="00EC2608" w:rsidRDefault="00A01287" w:rsidP="00A0128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C26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23.12.2019  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961</w:t>
      </w:r>
    </w:p>
    <w:p w:rsidR="00A01287" w:rsidRPr="002C584E" w:rsidRDefault="00A01287" w:rsidP="00A01287"/>
    <w:p w:rsidR="00A01287" w:rsidRPr="000023B4" w:rsidRDefault="00A01287" w:rsidP="00A01287">
      <w:pPr>
        <w:ind w:right="-61"/>
        <w:jc w:val="center"/>
        <w:rPr>
          <w:bCs/>
          <w:color w:val="FF0000"/>
        </w:rPr>
      </w:pPr>
    </w:p>
    <w:p w:rsidR="00A01287" w:rsidRPr="000023B4" w:rsidRDefault="00A01287" w:rsidP="00A01287">
      <w:pPr>
        <w:ind w:right="-61"/>
        <w:jc w:val="center"/>
        <w:rPr>
          <w:bCs/>
        </w:rPr>
      </w:pPr>
      <w:r w:rsidRPr="000023B4">
        <w:rPr>
          <w:bCs/>
        </w:rPr>
        <w:t>ПЕРЕЧЕНЬ</w:t>
      </w:r>
    </w:p>
    <w:p w:rsidR="00A01287" w:rsidRPr="000023B4" w:rsidRDefault="00A01287" w:rsidP="00A01287">
      <w:pPr>
        <w:ind w:right="-61"/>
        <w:jc w:val="center"/>
        <w:rPr>
          <w:bCs/>
        </w:rPr>
      </w:pPr>
      <w:r w:rsidRPr="000023B4">
        <w:rPr>
          <w:bCs/>
        </w:rPr>
        <w:t xml:space="preserve">должностей муниципальной службы, </w:t>
      </w:r>
      <w:r w:rsidRPr="006E5FC6">
        <w:t>муниципальных должностей, замещаемых на постоянной осн</w:t>
      </w:r>
      <w:r w:rsidRPr="006E5FC6">
        <w:t>о</w:t>
      </w:r>
      <w:r w:rsidRPr="006E5FC6">
        <w:t>ве,</w:t>
      </w:r>
      <w:r w:rsidRPr="006E5FC6">
        <w:rPr>
          <w:bCs/>
        </w:rPr>
        <w:t xml:space="preserve"> в Троицком районе Алтайского края при назначении (избрании) на которые граждане обязаны предоставлять сведения о св</w:t>
      </w:r>
      <w:r w:rsidRPr="006E5FC6">
        <w:rPr>
          <w:bCs/>
        </w:rPr>
        <w:t>о</w:t>
      </w:r>
      <w:r w:rsidRPr="006E5FC6">
        <w:rPr>
          <w:bCs/>
        </w:rPr>
        <w:t xml:space="preserve">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при </w:t>
      </w:r>
      <w:proofErr w:type="gramStart"/>
      <w:r w:rsidRPr="006E5FC6">
        <w:rPr>
          <w:bCs/>
        </w:rPr>
        <w:t>замещении</w:t>
      </w:r>
      <w:proofErr w:type="gramEnd"/>
      <w:r w:rsidRPr="006E5FC6">
        <w:rPr>
          <w:bCs/>
        </w:rPr>
        <w:t xml:space="preserve"> кот</w:t>
      </w:r>
      <w:r w:rsidRPr="006E5FC6">
        <w:rPr>
          <w:bCs/>
        </w:rPr>
        <w:t>о</w:t>
      </w:r>
      <w:r w:rsidRPr="006E5FC6">
        <w:rPr>
          <w:bCs/>
        </w:rPr>
        <w:t xml:space="preserve">рых муниципальные служащие и лица, </w:t>
      </w:r>
      <w:r w:rsidRPr="006E5FC6">
        <w:t>замещающие муниципальные должности на постоянной основе,</w:t>
      </w:r>
      <w:r w:rsidRPr="006E5FC6">
        <w:rPr>
          <w:bCs/>
        </w:rPr>
        <w:t xml:space="preserve"> обязаны предоставлять сведения о своих дох</w:t>
      </w:r>
      <w:r w:rsidRPr="006E5FC6">
        <w:rPr>
          <w:bCs/>
        </w:rPr>
        <w:t>о</w:t>
      </w:r>
      <w:r w:rsidRPr="006E5FC6">
        <w:rPr>
          <w:bCs/>
        </w:rPr>
        <w:t xml:space="preserve">дах, </w:t>
      </w:r>
      <w:r w:rsidRPr="006E5FC6">
        <w:t xml:space="preserve">расходах, </w:t>
      </w:r>
      <w:r w:rsidRPr="006E5FC6">
        <w:rPr>
          <w:bCs/>
        </w:rPr>
        <w:t>об имуществе и обязательствах имущественного характера</w:t>
      </w:r>
      <w:r w:rsidRPr="000023B4">
        <w:rPr>
          <w:bCs/>
        </w:rPr>
        <w:t xml:space="preserve">, а также сведения о доходах, </w:t>
      </w:r>
      <w:r w:rsidRPr="000023B4">
        <w:t xml:space="preserve">расходах, </w:t>
      </w:r>
      <w:r w:rsidRPr="000023B4">
        <w:rPr>
          <w:bCs/>
        </w:rPr>
        <w:t>об имуществе и обязательствах имущественного характера своих супр</w:t>
      </w:r>
      <w:r w:rsidRPr="000023B4">
        <w:rPr>
          <w:bCs/>
        </w:rPr>
        <w:t>у</w:t>
      </w:r>
      <w:r w:rsidRPr="000023B4">
        <w:rPr>
          <w:bCs/>
        </w:rPr>
        <w:t>ги (супруга) и несовершеннолетних детей</w:t>
      </w:r>
    </w:p>
    <w:p w:rsidR="00A01287" w:rsidRPr="000023B4" w:rsidRDefault="00A01287" w:rsidP="00A01287">
      <w:pPr>
        <w:ind w:right="-61"/>
        <w:jc w:val="center"/>
      </w:pPr>
    </w:p>
    <w:p w:rsidR="00A01287" w:rsidRPr="000023B4" w:rsidRDefault="00A01287" w:rsidP="00A01287">
      <w:pPr>
        <w:jc w:val="center"/>
      </w:pPr>
    </w:p>
    <w:p w:rsidR="00A01287" w:rsidRPr="000023B4" w:rsidRDefault="00A01287" w:rsidP="00A01287">
      <w:pPr>
        <w:jc w:val="center"/>
        <w:rPr>
          <w:b/>
          <w:bCs/>
        </w:rPr>
      </w:pPr>
      <w:r w:rsidRPr="000023B4">
        <w:rPr>
          <w:b/>
          <w:bCs/>
          <w:lang w:val="en-US"/>
        </w:rPr>
        <w:t>I</w:t>
      </w:r>
      <w:r w:rsidRPr="000023B4">
        <w:rPr>
          <w:b/>
          <w:bCs/>
        </w:rPr>
        <w:t>. Должности Администрации Троицкого района</w:t>
      </w:r>
    </w:p>
    <w:p w:rsidR="00A01287" w:rsidRPr="000023B4" w:rsidRDefault="00A01287" w:rsidP="00A01287">
      <w:pPr>
        <w:jc w:val="center"/>
        <w:rPr>
          <w:bCs/>
        </w:rPr>
      </w:pPr>
    </w:p>
    <w:p w:rsidR="00A01287" w:rsidRPr="000023B4" w:rsidRDefault="00A01287" w:rsidP="00A01287">
      <w:pPr>
        <w:jc w:val="center"/>
        <w:rPr>
          <w:b/>
          <w:bCs/>
        </w:rPr>
      </w:pPr>
      <w:r w:rsidRPr="000023B4">
        <w:rPr>
          <w:b/>
          <w:bCs/>
        </w:rPr>
        <w:t>Высшая должность</w:t>
      </w:r>
    </w:p>
    <w:p w:rsidR="00A01287" w:rsidRPr="000023B4" w:rsidRDefault="00A01287" w:rsidP="00A01287">
      <w:pPr>
        <w:jc w:val="both"/>
      </w:pPr>
      <w:r w:rsidRPr="000023B4">
        <w:t>Первый заместитель главы Администрации района;</w:t>
      </w:r>
    </w:p>
    <w:p w:rsidR="00A01287" w:rsidRPr="000023B4" w:rsidRDefault="00A01287" w:rsidP="00A01287">
      <w:pPr>
        <w:jc w:val="both"/>
      </w:pPr>
      <w:r w:rsidRPr="000023B4">
        <w:t>заместитель главы Администрации района;</w:t>
      </w:r>
    </w:p>
    <w:p w:rsidR="00A01287" w:rsidRPr="000023B4" w:rsidRDefault="00A01287" w:rsidP="00A01287">
      <w:pPr>
        <w:jc w:val="both"/>
      </w:pPr>
      <w:r w:rsidRPr="000023B4">
        <w:t>управляющий делами Администрации района.</w:t>
      </w:r>
    </w:p>
    <w:p w:rsidR="00A01287" w:rsidRPr="000023B4" w:rsidRDefault="00A01287" w:rsidP="00A01287">
      <w:pPr>
        <w:jc w:val="both"/>
      </w:pPr>
    </w:p>
    <w:p w:rsidR="00A01287" w:rsidRPr="000023B4" w:rsidRDefault="00A01287" w:rsidP="00A01287">
      <w:pPr>
        <w:jc w:val="center"/>
        <w:rPr>
          <w:b/>
          <w:bCs/>
        </w:rPr>
      </w:pPr>
      <w:r w:rsidRPr="000023B4">
        <w:rPr>
          <w:b/>
          <w:bCs/>
        </w:rPr>
        <w:t>Главная должность</w:t>
      </w:r>
    </w:p>
    <w:p w:rsidR="00A01287" w:rsidRPr="000023B4" w:rsidRDefault="00A01287" w:rsidP="00A01287">
      <w:pPr>
        <w:jc w:val="both"/>
      </w:pPr>
      <w:r w:rsidRPr="000023B4">
        <w:t>Председатель комитета Администрации района;</w:t>
      </w:r>
    </w:p>
    <w:p w:rsidR="00A01287" w:rsidRPr="000023B4" w:rsidRDefault="00A01287" w:rsidP="00A01287">
      <w:pPr>
        <w:jc w:val="both"/>
      </w:pPr>
      <w:r w:rsidRPr="000023B4">
        <w:t>начальник управления Администрации района;</w:t>
      </w:r>
    </w:p>
    <w:p w:rsidR="00A01287" w:rsidRPr="000023B4" w:rsidRDefault="00A01287" w:rsidP="00A01287">
      <w:pPr>
        <w:jc w:val="both"/>
      </w:pPr>
      <w:r w:rsidRPr="000023B4">
        <w:t>начальник отдела Администрации района.</w:t>
      </w:r>
    </w:p>
    <w:p w:rsidR="00A01287" w:rsidRPr="000023B4" w:rsidRDefault="00A01287" w:rsidP="00A01287">
      <w:pPr>
        <w:jc w:val="both"/>
      </w:pPr>
    </w:p>
    <w:p w:rsidR="00A01287" w:rsidRPr="000023B4" w:rsidRDefault="00A01287" w:rsidP="00A01287">
      <w:pPr>
        <w:jc w:val="center"/>
        <w:rPr>
          <w:b/>
        </w:rPr>
      </w:pPr>
      <w:r w:rsidRPr="000023B4">
        <w:rPr>
          <w:b/>
          <w:bCs/>
        </w:rPr>
        <w:t>Ведущая должность</w:t>
      </w:r>
    </w:p>
    <w:p w:rsidR="00A01287" w:rsidRPr="000023B4" w:rsidRDefault="00A01287" w:rsidP="00A01287">
      <w:pPr>
        <w:jc w:val="both"/>
      </w:pPr>
      <w:r w:rsidRPr="000023B4">
        <w:t>Заместитель председателя комитета Администрации района;</w:t>
      </w:r>
    </w:p>
    <w:p w:rsidR="00A01287" w:rsidRPr="000023B4" w:rsidRDefault="00A01287" w:rsidP="00A01287">
      <w:pPr>
        <w:jc w:val="both"/>
      </w:pPr>
      <w:r w:rsidRPr="000023B4">
        <w:t>заместитель начальника управления Администрации района;</w:t>
      </w:r>
    </w:p>
    <w:p w:rsidR="00A01287" w:rsidRPr="000023B4" w:rsidRDefault="00A01287" w:rsidP="00A01287">
      <w:pPr>
        <w:jc w:val="both"/>
      </w:pPr>
      <w:r w:rsidRPr="000023B4">
        <w:t>заместитель начальника отдела Администрации района;</w:t>
      </w:r>
    </w:p>
    <w:p w:rsidR="00A01287" w:rsidRPr="000023B4" w:rsidRDefault="00A01287" w:rsidP="00A01287">
      <w:pPr>
        <w:widowControl w:val="0"/>
        <w:autoSpaceDE w:val="0"/>
        <w:autoSpaceDN w:val="0"/>
        <w:adjustRightInd w:val="0"/>
        <w:jc w:val="both"/>
      </w:pPr>
      <w:r w:rsidRPr="000023B4">
        <w:t>начальник отдела в составе управления, комитета Администрации ра</w:t>
      </w:r>
      <w:r w:rsidRPr="000023B4">
        <w:t>й</w:t>
      </w:r>
      <w:r w:rsidRPr="000023B4">
        <w:t>она;</w:t>
      </w:r>
    </w:p>
    <w:p w:rsidR="00A01287" w:rsidRPr="000023B4" w:rsidRDefault="00A01287" w:rsidP="00A01287">
      <w:pPr>
        <w:widowControl w:val="0"/>
        <w:autoSpaceDE w:val="0"/>
        <w:autoSpaceDN w:val="0"/>
        <w:adjustRightInd w:val="0"/>
        <w:jc w:val="both"/>
      </w:pPr>
      <w:proofErr w:type="gramStart"/>
      <w:r w:rsidRPr="000023B4">
        <w:t>заведующий сектора</w:t>
      </w:r>
      <w:proofErr w:type="gramEnd"/>
      <w:r w:rsidRPr="000023B4">
        <w:t xml:space="preserve"> в составе комитета, управления, отдела Администрации рай</w:t>
      </w:r>
      <w:r w:rsidRPr="000023B4">
        <w:t>о</w:t>
      </w:r>
      <w:r w:rsidRPr="000023B4">
        <w:t>на.</w:t>
      </w:r>
    </w:p>
    <w:p w:rsidR="00A01287" w:rsidRPr="000023B4" w:rsidRDefault="00A01287" w:rsidP="00A01287">
      <w:pPr>
        <w:jc w:val="both"/>
      </w:pPr>
    </w:p>
    <w:p w:rsidR="00A01287" w:rsidRPr="000023B4" w:rsidRDefault="00A01287" w:rsidP="00A01287">
      <w:pPr>
        <w:jc w:val="center"/>
        <w:rPr>
          <w:b/>
          <w:bCs/>
        </w:rPr>
      </w:pPr>
      <w:r w:rsidRPr="000023B4">
        <w:rPr>
          <w:b/>
          <w:bCs/>
          <w:lang w:val="en-US"/>
        </w:rPr>
        <w:t>II</w:t>
      </w:r>
      <w:r w:rsidRPr="000023B4">
        <w:rPr>
          <w:b/>
          <w:bCs/>
        </w:rPr>
        <w:t>. Должности администраций сельских поселений Троицкого района</w:t>
      </w:r>
    </w:p>
    <w:p w:rsidR="00A01287" w:rsidRPr="000023B4" w:rsidRDefault="00A01287" w:rsidP="00A01287">
      <w:pPr>
        <w:jc w:val="center"/>
        <w:rPr>
          <w:b/>
          <w:bCs/>
        </w:rPr>
      </w:pPr>
      <w:r w:rsidRPr="000023B4">
        <w:rPr>
          <w:b/>
          <w:bCs/>
        </w:rPr>
        <w:t>Главная должность</w:t>
      </w:r>
    </w:p>
    <w:p w:rsidR="00A01287" w:rsidRPr="000023B4" w:rsidRDefault="00A01287" w:rsidP="00A01287">
      <w:pPr>
        <w:jc w:val="both"/>
      </w:pPr>
      <w:r w:rsidRPr="000023B4">
        <w:t>Глава Администрации сельсовета;</w:t>
      </w:r>
    </w:p>
    <w:p w:rsidR="00A01287" w:rsidRPr="000023B4" w:rsidRDefault="00A01287" w:rsidP="00A01287">
      <w:pPr>
        <w:jc w:val="both"/>
      </w:pPr>
      <w:r w:rsidRPr="000023B4">
        <w:t>заместитель главы администрации сельсовета;</w:t>
      </w:r>
    </w:p>
    <w:p w:rsidR="00A01287" w:rsidRPr="000023B4" w:rsidRDefault="00A01287" w:rsidP="00A01287">
      <w:pPr>
        <w:jc w:val="both"/>
      </w:pPr>
      <w:r w:rsidRPr="000023B4">
        <w:t>секретарь администрации сельсовета.</w:t>
      </w:r>
    </w:p>
    <w:p w:rsidR="00A01287" w:rsidRPr="000023B4" w:rsidRDefault="00A01287" w:rsidP="00A01287">
      <w:pPr>
        <w:jc w:val="both"/>
      </w:pPr>
    </w:p>
    <w:p w:rsidR="00A01287" w:rsidRPr="000023B4" w:rsidRDefault="00A01287" w:rsidP="00A01287">
      <w:pPr>
        <w:jc w:val="center"/>
        <w:rPr>
          <w:b/>
          <w:bCs/>
        </w:rPr>
      </w:pPr>
      <w:r w:rsidRPr="000023B4">
        <w:rPr>
          <w:b/>
          <w:bCs/>
          <w:lang w:val="en-US"/>
        </w:rPr>
        <w:t>III</w:t>
      </w:r>
      <w:proofErr w:type="gramStart"/>
      <w:r w:rsidRPr="000023B4">
        <w:rPr>
          <w:b/>
          <w:bCs/>
        </w:rPr>
        <w:t xml:space="preserve">.  </w:t>
      </w:r>
      <w:r w:rsidRPr="000023B4">
        <w:rPr>
          <w:b/>
        </w:rPr>
        <w:t>Муниципальные</w:t>
      </w:r>
      <w:proofErr w:type="gramEnd"/>
      <w:r w:rsidRPr="000023B4">
        <w:rPr>
          <w:b/>
        </w:rPr>
        <w:t xml:space="preserve"> должности, замещаемые на постоянной осн</w:t>
      </w:r>
      <w:r w:rsidRPr="000023B4">
        <w:rPr>
          <w:b/>
        </w:rPr>
        <w:t>о</w:t>
      </w:r>
      <w:r w:rsidRPr="000023B4">
        <w:rPr>
          <w:b/>
        </w:rPr>
        <w:t>ве</w:t>
      </w:r>
      <w:r w:rsidRPr="000023B4">
        <w:rPr>
          <w:b/>
          <w:bCs/>
        </w:rPr>
        <w:t xml:space="preserve"> </w:t>
      </w:r>
    </w:p>
    <w:p w:rsidR="00A01287" w:rsidRPr="000023B4" w:rsidRDefault="00A01287" w:rsidP="00A01287">
      <w:pPr>
        <w:jc w:val="both"/>
      </w:pPr>
      <w:r w:rsidRPr="000023B4">
        <w:t>Глава района;</w:t>
      </w:r>
    </w:p>
    <w:p w:rsidR="00A01287" w:rsidRPr="000023B4" w:rsidRDefault="00A01287" w:rsidP="00A01287">
      <w:pPr>
        <w:jc w:val="both"/>
      </w:pPr>
      <w:r w:rsidRPr="000023B4">
        <w:t>Глава сельсовета.</w:t>
      </w:r>
    </w:p>
    <w:p w:rsidR="00A01287" w:rsidRPr="000023B4" w:rsidRDefault="00A01287" w:rsidP="00A01287">
      <w:pPr>
        <w:ind w:firstLine="709"/>
        <w:jc w:val="both"/>
      </w:pPr>
    </w:p>
    <w:p w:rsidR="00A01287" w:rsidRPr="000023B4" w:rsidRDefault="00A01287" w:rsidP="00A01287">
      <w:pPr>
        <w:ind w:firstLine="709"/>
        <w:jc w:val="both"/>
      </w:pPr>
    </w:p>
    <w:p w:rsidR="00A01287" w:rsidRPr="000023B4" w:rsidRDefault="00A01287" w:rsidP="00A01287">
      <w:pPr>
        <w:jc w:val="both"/>
      </w:pPr>
      <w:r w:rsidRPr="000023B4">
        <w:t xml:space="preserve">Управляющий делами </w:t>
      </w:r>
    </w:p>
    <w:p w:rsidR="00A01287" w:rsidRPr="000023B4" w:rsidRDefault="00A01287" w:rsidP="00A01287">
      <w:pPr>
        <w:jc w:val="both"/>
      </w:pPr>
      <w:r w:rsidRPr="000023B4">
        <w:t>Администрации района</w:t>
      </w:r>
      <w:r w:rsidRPr="000023B4">
        <w:tab/>
      </w:r>
      <w:r w:rsidRPr="000023B4">
        <w:tab/>
      </w:r>
      <w:r w:rsidRPr="000023B4">
        <w:tab/>
      </w:r>
      <w:r w:rsidRPr="000023B4">
        <w:tab/>
      </w:r>
      <w:r w:rsidRPr="000023B4">
        <w:tab/>
      </w:r>
      <w:r w:rsidRPr="000023B4">
        <w:tab/>
        <w:t xml:space="preserve">Л.Г. </w:t>
      </w:r>
      <w:proofErr w:type="spellStart"/>
      <w:r w:rsidRPr="000023B4">
        <w:t>Смолякова</w:t>
      </w:r>
      <w:proofErr w:type="spellEnd"/>
    </w:p>
    <w:p w:rsidR="00A01287" w:rsidRPr="002C584E" w:rsidRDefault="00A01287" w:rsidP="00A01287">
      <w:pPr>
        <w:ind w:left="5040"/>
      </w:pPr>
      <w:r>
        <w:br w:type="page"/>
      </w:r>
      <w:r w:rsidRPr="002C584E">
        <w:lastRenderedPageBreak/>
        <w:t xml:space="preserve">Приложение </w:t>
      </w:r>
      <w:r>
        <w:t>2</w:t>
      </w:r>
    </w:p>
    <w:p w:rsidR="00A01287" w:rsidRPr="002C584E" w:rsidRDefault="00A01287" w:rsidP="00A01287">
      <w:pPr>
        <w:ind w:left="5040"/>
      </w:pPr>
      <w:r w:rsidRPr="002C584E">
        <w:t xml:space="preserve">к </w:t>
      </w:r>
      <w:r>
        <w:t>п</w:t>
      </w:r>
      <w:r w:rsidRPr="002C584E">
        <w:t>остановлению Админ</w:t>
      </w:r>
      <w:r w:rsidRPr="002C584E">
        <w:t>и</w:t>
      </w:r>
      <w:r w:rsidRPr="002C584E">
        <w:t xml:space="preserve">страции </w:t>
      </w:r>
    </w:p>
    <w:p w:rsidR="00A01287" w:rsidRPr="002C584E" w:rsidRDefault="00A01287" w:rsidP="00A01287">
      <w:pPr>
        <w:ind w:left="5040"/>
      </w:pPr>
      <w:r w:rsidRPr="002C584E">
        <w:t xml:space="preserve">Троицкого района </w:t>
      </w:r>
    </w:p>
    <w:p w:rsidR="00A01287" w:rsidRPr="00EC2608" w:rsidRDefault="00A01287" w:rsidP="00A01287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 w:rsidRPr="00EC26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23.12.2019  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961</w:t>
      </w:r>
    </w:p>
    <w:p w:rsidR="00A01287" w:rsidRDefault="00A01287" w:rsidP="00A01287"/>
    <w:p w:rsidR="00A01287" w:rsidRPr="004E2531" w:rsidRDefault="00A01287" w:rsidP="00A01287">
      <w:pPr>
        <w:jc w:val="center"/>
      </w:pPr>
    </w:p>
    <w:p w:rsidR="00A01287" w:rsidRPr="00BD71E8" w:rsidRDefault="00A01287" w:rsidP="00A01287">
      <w:pPr>
        <w:tabs>
          <w:tab w:val="left" w:pos="9720"/>
        </w:tabs>
        <w:jc w:val="center"/>
        <w:rPr>
          <w:bCs/>
          <w:sz w:val="26"/>
          <w:szCs w:val="26"/>
        </w:rPr>
      </w:pPr>
      <w:r w:rsidRPr="00BD71E8">
        <w:rPr>
          <w:bCs/>
          <w:sz w:val="26"/>
          <w:szCs w:val="26"/>
        </w:rPr>
        <w:t>ПЕРЕЧЕНЬ</w:t>
      </w:r>
    </w:p>
    <w:p w:rsidR="00A01287" w:rsidRPr="00BD71E8" w:rsidRDefault="00A01287" w:rsidP="00A01287">
      <w:pPr>
        <w:tabs>
          <w:tab w:val="left" w:pos="9720"/>
        </w:tabs>
        <w:jc w:val="center"/>
        <w:rPr>
          <w:bCs/>
          <w:sz w:val="26"/>
          <w:szCs w:val="26"/>
        </w:rPr>
      </w:pPr>
      <w:r w:rsidRPr="00BD71E8">
        <w:rPr>
          <w:bCs/>
          <w:sz w:val="26"/>
          <w:szCs w:val="26"/>
        </w:rPr>
        <w:t>должностей муниципальной службы в Троицком районе</w:t>
      </w:r>
    </w:p>
    <w:p w:rsidR="00A01287" w:rsidRPr="00BD71E8" w:rsidRDefault="00A01287" w:rsidP="00A01287">
      <w:pPr>
        <w:tabs>
          <w:tab w:val="left" w:pos="9720"/>
        </w:tabs>
        <w:jc w:val="center"/>
        <w:rPr>
          <w:bCs/>
          <w:sz w:val="26"/>
          <w:szCs w:val="26"/>
        </w:rPr>
      </w:pPr>
      <w:r w:rsidRPr="00BD71E8">
        <w:rPr>
          <w:bCs/>
          <w:sz w:val="26"/>
          <w:szCs w:val="26"/>
        </w:rPr>
        <w:t>Алтайского края в</w:t>
      </w:r>
      <w:r w:rsidRPr="00BD71E8">
        <w:rPr>
          <w:sz w:val="26"/>
          <w:szCs w:val="26"/>
        </w:rPr>
        <w:t xml:space="preserve"> соответствии с Указом Президента Российской Федер</w:t>
      </w:r>
      <w:r w:rsidRPr="00BD71E8">
        <w:rPr>
          <w:sz w:val="26"/>
          <w:szCs w:val="26"/>
        </w:rPr>
        <w:t>а</w:t>
      </w:r>
      <w:r w:rsidRPr="00BD71E8">
        <w:rPr>
          <w:sz w:val="26"/>
          <w:szCs w:val="26"/>
        </w:rPr>
        <w:t>ции от 21.07.2010 № 925 «О мерах по реализации отдельных положений Федерального закона «О противодействии ко</w:t>
      </w:r>
      <w:r w:rsidRPr="00BD71E8">
        <w:rPr>
          <w:sz w:val="26"/>
          <w:szCs w:val="26"/>
        </w:rPr>
        <w:t>р</w:t>
      </w:r>
      <w:r w:rsidRPr="00BD71E8">
        <w:rPr>
          <w:sz w:val="26"/>
          <w:szCs w:val="26"/>
        </w:rPr>
        <w:t>рупции»</w:t>
      </w:r>
    </w:p>
    <w:p w:rsidR="00A01287" w:rsidRDefault="00A01287" w:rsidP="00A01287">
      <w:pPr>
        <w:ind w:right="37" w:firstLine="720"/>
        <w:jc w:val="center"/>
        <w:rPr>
          <w:bCs/>
          <w:sz w:val="26"/>
          <w:szCs w:val="26"/>
        </w:rPr>
      </w:pPr>
    </w:p>
    <w:p w:rsidR="00A01287" w:rsidRPr="00BD71E8" w:rsidRDefault="00A01287" w:rsidP="00A01287">
      <w:pPr>
        <w:ind w:right="37" w:firstLine="720"/>
        <w:jc w:val="center"/>
        <w:rPr>
          <w:bCs/>
          <w:sz w:val="26"/>
          <w:szCs w:val="26"/>
        </w:rPr>
      </w:pP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Первый заместитель главы Администрации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заместитель главы Администрации района по экономике, председатель Комит</w:t>
      </w:r>
      <w:r w:rsidRPr="00BD71E8">
        <w:rPr>
          <w:sz w:val="26"/>
          <w:szCs w:val="26"/>
        </w:rPr>
        <w:t>е</w:t>
      </w:r>
      <w:r w:rsidRPr="00BD71E8">
        <w:rPr>
          <w:sz w:val="26"/>
          <w:szCs w:val="26"/>
        </w:rPr>
        <w:t>та Троицкого района Алтайского края по финансам, налоговой и кредитной пол</w:t>
      </w:r>
      <w:r w:rsidRPr="00BD71E8">
        <w:rPr>
          <w:sz w:val="26"/>
          <w:szCs w:val="26"/>
        </w:rPr>
        <w:t>и</w:t>
      </w:r>
      <w:r w:rsidRPr="00BD71E8">
        <w:rPr>
          <w:sz w:val="26"/>
          <w:szCs w:val="26"/>
        </w:rPr>
        <w:t>тике;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председатель Комитета Троицкого района Алтайского края по социальной п</w:t>
      </w:r>
      <w:r w:rsidRPr="00BD71E8">
        <w:rPr>
          <w:sz w:val="26"/>
          <w:szCs w:val="26"/>
        </w:rPr>
        <w:t>о</w:t>
      </w:r>
      <w:r w:rsidRPr="00BD71E8">
        <w:rPr>
          <w:sz w:val="26"/>
          <w:szCs w:val="26"/>
        </w:rPr>
        <w:t>литике;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Управления по агропромышленному комплексу Администрации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Управления по архитектуре, строительству, жилищно-коммунальному х</w:t>
      </w:r>
      <w:r w:rsidRPr="00BD71E8">
        <w:rPr>
          <w:sz w:val="26"/>
          <w:szCs w:val="26"/>
        </w:rPr>
        <w:t>о</w:t>
      </w:r>
      <w:r w:rsidRPr="00BD71E8">
        <w:rPr>
          <w:sz w:val="26"/>
          <w:szCs w:val="26"/>
        </w:rPr>
        <w:t>зяйству и транспорту Администрации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Управления по экономическому развитию и имущественным отн</w:t>
      </w:r>
      <w:r w:rsidRPr="00BD71E8">
        <w:rPr>
          <w:sz w:val="26"/>
          <w:szCs w:val="26"/>
        </w:rPr>
        <w:t>о</w:t>
      </w:r>
      <w:r w:rsidRPr="00BD71E8">
        <w:rPr>
          <w:sz w:val="26"/>
          <w:szCs w:val="26"/>
        </w:rPr>
        <w:t>шениям Администрации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отдела по управлению муниципальным имуществом и земельными отношениями Управления по экономическому развитию и имущественным отношениям Администрации ра</w:t>
      </w:r>
      <w:r w:rsidRPr="00BD71E8">
        <w:rPr>
          <w:sz w:val="26"/>
          <w:szCs w:val="26"/>
        </w:rPr>
        <w:t>й</w:t>
      </w:r>
      <w:r w:rsidRPr="00BD71E8">
        <w:rPr>
          <w:sz w:val="26"/>
          <w:szCs w:val="26"/>
        </w:rPr>
        <w:t>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отдела по труду Администрации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отдела жилищно-коммунального хозяйства и транспорта Управления по архитектуре, строительству, жилищно-коммунальному хозяйству и транспорту А</w:t>
      </w:r>
      <w:r w:rsidRPr="00BD71E8">
        <w:rPr>
          <w:sz w:val="26"/>
          <w:szCs w:val="26"/>
        </w:rPr>
        <w:t>д</w:t>
      </w:r>
      <w:r w:rsidRPr="00BD71E8">
        <w:rPr>
          <w:sz w:val="26"/>
          <w:szCs w:val="26"/>
        </w:rPr>
        <w:t>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начальник отдела по архитектуре и строительству Управления по архитектуре, строительству, жилищно-коммунальному хозяйству и транспорту Администрации района;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заведующий сектором  по экономике, работе с предпринимателями и организ</w:t>
      </w:r>
      <w:r w:rsidRPr="00BD71E8">
        <w:rPr>
          <w:sz w:val="26"/>
          <w:szCs w:val="26"/>
        </w:rPr>
        <w:t>а</w:t>
      </w:r>
      <w:r w:rsidRPr="00BD71E8">
        <w:rPr>
          <w:sz w:val="26"/>
          <w:szCs w:val="26"/>
        </w:rPr>
        <w:t>ции работы информационно-консультационного центра Управления по экономическому развитию и имущественным отношениям Администрации ра</w:t>
      </w:r>
      <w:r w:rsidRPr="00BD71E8">
        <w:rPr>
          <w:sz w:val="26"/>
          <w:szCs w:val="26"/>
        </w:rPr>
        <w:t>й</w:t>
      </w:r>
      <w:r w:rsidRPr="00BD71E8">
        <w:rPr>
          <w:sz w:val="26"/>
          <w:szCs w:val="26"/>
        </w:rPr>
        <w:t>она;</w:t>
      </w:r>
    </w:p>
    <w:p w:rsidR="00A01287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заведующий сектором по муниципальному заказу, экономическому сопрово</w:t>
      </w:r>
      <w:r w:rsidRPr="00BD71E8">
        <w:rPr>
          <w:sz w:val="26"/>
          <w:szCs w:val="26"/>
        </w:rPr>
        <w:t>ж</w:t>
      </w:r>
      <w:r w:rsidRPr="00BD71E8">
        <w:rPr>
          <w:sz w:val="26"/>
          <w:szCs w:val="26"/>
        </w:rPr>
        <w:t>дению и анализу федеральных, краевых и муниципальных программ Управления по экономическому развитию и имущественным отношениям А</w:t>
      </w:r>
      <w:r w:rsidRPr="00BD71E8">
        <w:rPr>
          <w:sz w:val="26"/>
          <w:szCs w:val="26"/>
        </w:rPr>
        <w:t>д</w:t>
      </w:r>
      <w:r w:rsidRPr="00BD71E8">
        <w:rPr>
          <w:sz w:val="26"/>
          <w:szCs w:val="26"/>
        </w:rPr>
        <w:t>министрации района</w:t>
      </w:r>
      <w:r>
        <w:rPr>
          <w:sz w:val="26"/>
          <w:szCs w:val="26"/>
        </w:rPr>
        <w:t>;</w:t>
      </w:r>
    </w:p>
    <w:p w:rsidR="00A01287" w:rsidRPr="00BD71E8" w:rsidRDefault="00A01287" w:rsidP="00A01287">
      <w:pPr>
        <w:ind w:firstLine="720"/>
        <w:jc w:val="both"/>
        <w:rPr>
          <w:sz w:val="26"/>
          <w:szCs w:val="26"/>
        </w:rPr>
      </w:pPr>
      <w:r w:rsidRPr="00BD71E8">
        <w:rPr>
          <w:sz w:val="26"/>
          <w:szCs w:val="26"/>
        </w:rPr>
        <w:t>глава Администрации сельсовета;</w:t>
      </w:r>
    </w:p>
    <w:p w:rsidR="00A01287" w:rsidRPr="00BD71E8" w:rsidRDefault="00A01287" w:rsidP="00A01287">
      <w:pPr>
        <w:ind w:firstLine="720"/>
        <w:jc w:val="both"/>
      </w:pPr>
      <w:r>
        <w:rPr>
          <w:sz w:val="26"/>
          <w:szCs w:val="26"/>
        </w:rPr>
        <w:t>секретарь</w:t>
      </w:r>
      <w:r w:rsidRPr="00BD71E8">
        <w:rPr>
          <w:sz w:val="26"/>
          <w:szCs w:val="26"/>
        </w:rPr>
        <w:t xml:space="preserve"> Администрации сельсовета.</w:t>
      </w:r>
    </w:p>
    <w:p w:rsidR="00A01287" w:rsidRPr="00BD71E8" w:rsidRDefault="00A01287" w:rsidP="00A01287">
      <w:pPr>
        <w:ind w:firstLine="709"/>
        <w:jc w:val="both"/>
      </w:pPr>
    </w:p>
    <w:p w:rsidR="00A01287" w:rsidRPr="004E2531" w:rsidRDefault="00A01287" w:rsidP="00A01287">
      <w:pPr>
        <w:ind w:firstLine="709"/>
        <w:jc w:val="both"/>
      </w:pPr>
    </w:p>
    <w:p w:rsidR="00A01287" w:rsidRPr="002C584E" w:rsidRDefault="00A01287" w:rsidP="00A01287">
      <w:pPr>
        <w:jc w:val="both"/>
      </w:pPr>
      <w:r w:rsidRPr="002C584E">
        <w:t xml:space="preserve">Управляющий делами </w:t>
      </w:r>
    </w:p>
    <w:p w:rsidR="00A01287" w:rsidRDefault="00A01287" w:rsidP="00A01287">
      <w:pPr>
        <w:jc w:val="both"/>
      </w:pPr>
      <w:r>
        <w:t>А</w:t>
      </w:r>
      <w:r w:rsidRPr="002C584E">
        <w:t>дминистрации района</w:t>
      </w:r>
      <w:r w:rsidRPr="002C584E">
        <w:tab/>
      </w:r>
      <w:r w:rsidRPr="002C584E">
        <w:tab/>
      </w:r>
      <w:r w:rsidRPr="002C584E">
        <w:tab/>
      </w:r>
      <w:r w:rsidRPr="002C584E">
        <w:tab/>
      </w:r>
      <w:r w:rsidRPr="002C584E">
        <w:tab/>
      </w:r>
      <w:r w:rsidRPr="002C584E">
        <w:tab/>
      </w:r>
      <w:r>
        <w:t xml:space="preserve">Л.Г. </w:t>
      </w:r>
      <w:proofErr w:type="spellStart"/>
      <w:r>
        <w:t>Смолякова</w:t>
      </w:r>
      <w:proofErr w:type="spellEnd"/>
    </w:p>
    <w:p w:rsidR="008E347F" w:rsidRDefault="009A60B2"/>
    <w:sectPr w:rsidR="008E347F" w:rsidSect="00483C6D">
      <w:footerReference w:type="even" r:id="rId5"/>
      <w:footerReference w:type="default" r:id="rId6"/>
      <w:pgSz w:w="11906" w:h="16838"/>
      <w:pgMar w:top="1135" w:right="746" w:bottom="1135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8B" w:rsidRDefault="009A60B2" w:rsidP="00EA4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58B" w:rsidRDefault="009A60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8B" w:rsidRPr="00567B5B" w:rsidRDefault="009A60B2" w:rsidP="00EA47F7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567B5B">
      <w:rPr>
        <w:rStyle w:val="a5"/>
        <w:sz w:val="20"/>
        <w:szCs w:val="20"/>
      </w:rPr>
      <w:fldChar w:fldCharType="begin"/>
    </w:r>
    <w:r w:rsidRPr="00567B5B">
      <w:rPr>
        <w:rStyle w:val="a5"/>
        <w:sz w:val="20"/>
        <w:szCs w:val="20"/>
      </w:rPr>
      <w:instrText xml:space="preserve">PAGE  </w:instrText>
    </w:r>
    <w:r w:rsidRPr="00567B5B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9</w:t>
    </w:r>
    <w:r w:rsidRPr="00567B5B">
      <w:rPr>
        <w:rStyle w:val="a5"/>
        <w:sz w:val="20"/>
        <w:szCs w:val="20"/>
      </w:rPr>
      <w:fldChar w:fldCharType="end"/>
    </w:r>
  </w:p>
  <w:p w:rsidR="0095358B" w:rsidRDefault="009A60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8"/>
    <w:rsid w:val="00201BA8"/>
    <w:rsid w:val="00452E1D"/>
    <w:rsid w:val="005051F1"/>
    <w:rsid w:val="007A0ABE"/>
    <w:rsid w:val="009A60B2"/>
    <w:rsid w:val="00A01287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A012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0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A012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A012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0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A012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2019-12-26T08:02:00Z</dcterms:created>
  <dcterms:modified xsi:type="dcterms:W3CDTF">2019-12-26T10:13:00Z</dcterms:modified>
</cp:coreProperties>
</file>